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银川--地球之心乌兰湖--骆驼湖--吉他湖/蛋黄湖--苏海图湖--天鹅湖--沙漠梦想公园--银川（银川--左旗150公里）
                <w:br/>
                早餐后乘车赴阿拉善左旗，到达接待站，安排换乘越野车开启腾格里沙漠五湖穿越之旅：进入沙漠、开启狂欢（五湖：乌兰湖--骆驼湖--吉他湖/蛋黄湖--苏海图湖--天鹅湖）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备注：沙漠五湖穿越，需换乘四驱越野车进出沙漠（每车乘坐4名游客），请系好安全带、配合工作人员调度安排，要求独立乘车者费用另计。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2025-07-17T04:49:18+08:00</dcterms:created>
  <dcterms:modified xsi:type="dcterms:W3CDTF">2025-07-17T04:49:18+08:00</dcterms:modified>
</cp:coreProperties>
</file>

<file path=docProps/custom.xml><?xml version="1.0" encoding="utf-8"?>
<Properties xmlns="http://schemas.openxmlformats.org/officeDocument/2006/custom-properties" xmlns:vt="http://schemas.openxmlformats.org/officeDocument/2006/docPropsVTypes"/>
</file>