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 | 蒲州炮台 | 十九涌行程单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上车点：09:00纪念堂（以导游通知为准）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09:00 纪念堂地铁站 C 出口（集中时间地点如有变动按导游通知为准），前往【沙湾古镇】（游览约 2 小时）。沙湾古镇距今已有800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3.住宿：入住南沙花园酒店豪华海景双床房 1 晚，或不低于以上档次的酒店（南沙花园酒店不允许 3 个成人入住 1 间房，酒店不设 3 人房，不可加床；不设退房差，单成人请补房差 420 元/人，7 月 15 日-8 月 31 日房差为 530 元/人）。
                <w:br/>
                4.导游：全程导游服务。
                <w:br/>
                5.暑假期间特别赠送：酒店游园小火车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1、南沙花园酒店不允许三个成人入住一间房，酒店不设 3 人房，不可加床；不设退房差，单成人请补房差 420元/人，7 月 15 日-8 月 31 日房差为 530 元/人。
                <w:br/>
                2、成人+88 元/人，儿童+68 元/人，可升级包含粤港澳大湾区灯会门票 1 张（需满 10 人起订，未满 10人按门市价成人 98 元/人，儿童 68 元/人，现场自理）
                <w:br/>
                备注：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2026-04-04T00:16:13+08:00</dcterms:created>
  <dcterms:modified xsi:type="dcterms:W3CDTF">2026-04-04T00:16:13+08:00</dcterms:modified>
</cp:coreProperties>
</file>

<file path=docProps/custom.xml><?xml version="1.0" encoding="utf-8"?>
<Properties xmlns="http://schemas.openxmlformats.org/officeDocument/2006/custom-properties" xmlns:vt="http://schemas.openxmlformats.org/officeDocument/2006/docPropsVTypes"/>
</file>