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阿布扎比卢浮宫  | 法拉利主题公园畅游 | 阿布扎比海洋世界 | 沙漠冲沙 | 广州CZ（可申请全国联运）行程单</w:t>
      </w:r>
    </w:p>
    <w:p>
      <w:pPr>
        <w:jc w:val="center"/>
        <w:spacing w:after="100"/>
      </w:pPr>
      <w:r>
        <w:rPr>
          <w:rFonts w:ascii="宋体" w:hAnsi="宋体" w:eastAsia="宋体" w:cs="宋体"/>
          <w:sz w:val="20"/>
          <w:szCs w:val="20"/>
        </w:rPr>
        <w:t xml:space="preserve">花年华，0购物，纯玩慢奢体验，不推自费，2-4人独立成团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AA1740486018ZH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④刺激体验： 陆巡沙漠冲沙，沙漠腹地刺激体验
                <w:br/>
                <w:br/>
                度假酒店搭配：
                <w:br/>
                ★2晚 迪拜市中心的国际五星SLS Hotel：迪拜SLS酒店拥有着世界上最高的酒店大堂位于迪拜SLS Hotel的71层，在300米的高空大堂可以俯瞰360度迪拜全景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w:br/>
                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下午沙漠冲沙项目（约4小时），约15:00-15:30接客人，乘越野四驱车进入沙漠地带，穿梭于起伏不定的沙丘，沿途前往沙漠中央的营地。团友可以自己尝试滑沙的乐趣，感受那份沙漠独有的浪漫气氛，及欣赏正宗的肚皮舞表演，并享用一顿当地阿拉伯烧烤餐，品尝阿拉伯水烟，饮用饮料（含酒精类的除外），还可以绘画阿拉伯特色的手绘）。
                <w:br/>
                返回酒店休息。
                <w:br/>
                交通：汽车
                <w:br/>
              </w:t>
            </w:r>
          </w:p>
        </w:tc>
        <w:tc>
          <w:tcPr/>
          <w:p>
            <w:pPr>
              <w:pStyle w:val="indent"/>
            </w:pPr>
            <w:r>
              <w:rPr>
                <w:rFonts w:ascii="宋体" w:hAnsi="宋体" w:eastAsia="宋体" w:cs="宋体"/>
                <w:color w:val="000000"/>
                <w:sz w:val="20"/>
                <w:szCs w:val="20"/>
              </w:rPr>
              <w:t xml:space="preserve">早餐：酒店早餐     午餐：X     晚餐：营地晚餐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2.全程单房差RMB3800；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2025-09-06T05:33:51+08:00</dcterms:created>
  <dcterms:modified xsi:type="dcterms:W3CDTF">2025-09-06T05:33:51+08:00</dcterms:modified>
</cp:coreProperties>
</file>

<file path=docProps/custom.xml><?xml version="1.0" encoding="utf-8"?>
<Properties xmlns="http://schemas.openxmlformats.org/officeDocument/2006/custom-properties" xmlns:vt="http://schemas.openxmlformats.org/officeDocument/2006/docPropsVTypes"/>
</file>