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【南疆帕米尔】 新疆喀什双飞8天 | 塔克拉玛干沙漠公路+盘龙古道+中巴友谊公路 | 白沙湖 | 石头城&amp;金草滩 | 探秘塔吉克族 | 中国西极&amp;伊尔克什坦口岸 | 锡提亚迷城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SD-XJ20250317-1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▲特优行程：3条网红公路+3座古城+3个绝美湖泊，踏足祖国最西极，深度南疆之旅就此展开；
                <w:br/>
                ▲人文探访：国家级非物质文化遗产--十二木卡姆演出
                <w:br/>
                ▲狂野穿越：穿越塔克拉玛干沙漠公路、换乘小车走盘龙古道，从此人生尽是坦途；
                <w:br/>
                ▲舒适出行：16人以上升级2+1座豪华陆地头等舱旅游车
                <w:br/>
                ▲优质住宿：升级2晚网评4钻酒店+塔县安排供氧酒店
                <w:br/>
                ▲品质承诺：全程0自费，广东自组，优秀导游服务，品质出游
                <w:br/>
                ▲尊享赠送：1、赠送盘龙古道航拍（一团一段视频）
                <w:br/>
                2、赠送国家级非物质文化遗产--十二木卡姆表演
                <w:br/>
                3、赠送新疆特色歌舞晚宴
                <w:br/>
                4、赠送维吾尔族特色小毡帽，民族特色带回家
                <w:br/>
                5、广东籍游客，享受图木舒克政府价值150元欢迎礼包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广州&gt;&gt;&gt;飞机&gt;&gt;&gt;喀什&gt;&gt;&gt;土陶技艺馆&gt;&gt;&gt;图木舒克（约330公里，车程约3.5小时）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图木舒克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图木舒克&gt;&gt;&gt;永安湖&gt;&gt;&gt;图昆沙漠公路&gt;&gt;&gt;叶城（约520公里，车程约7小时）
                <w:br/>
                今日行程：  
                <w:br/>
                【永安湖】(游玩约40分钟)在于其独特的地理环境和动植物资源。湖水清澈碧蓝，湖岸边山峦起伏，景色十分壮丽。湖区周围分布着各种植物，包括芦苇、莲花、荷花等，为湖景增添了一道亮丽的色彩。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叶城&gt;&gt;&gt;锡提亚迷城&gt;&gt;&gt;英吉沙杏花&gt;&gt;&gt;喀什（约260公里，车程约3.5小时）
                <w:br/>
                今日行程：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莎车古城&amp;十二木卡姆表演】（自由参观约1小时）莎车古城，这座承载着两千年历史的城邦，静默地诉说着西域的沧桑变迁。在这片古老的土地上，莎车以其深厚的文化底蕴，成为了历史爱好者们探寻千年前西域文化的理想之地。古城中，古朴的街巷、沧桑的城墙，无不透露出历史的厚重与沧桑。这里还是民族瑰宝“十二木卡姆”的故乡，其独特的音乐文化吸引着无数游客前来探访。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喀什&gt;&gt;&gt;斯姆哈纳村&gt;&gt;&gt;中国西极石碑&gt;&gt;&gt;伊尔克什坦口岸&gt;&gt;&gt;喀什（约450公里，车程约8小时）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1．今日车程较长，午餐时间较晚，约2-3点方可安排，请备好干粮零食，沿途用餐地方较少，如时间不允放进，将安排路餐，路餐条件有限，视实际情况安排围餐或套餐，敬请谅解。
                <w:br/>
                2．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喀什&gt;&gt;&gt;中巴友谊公路&gt;&gt;&gt;喀拉库勒湖&gt;&gt;&gt;塔合曼湿地观景台&gt;&gt;&gt;雪柳树洞公路&gt;&gt;&gt;塔县（车程约300公里，约需6小时）
                <w:br/>
                今日行程： 
                <w:br/>
                【和田玉玉石博物馆】（参观约120分钟）新疆的和田玉是中国最著名的玉石。古代上至帝王将相，下至黎民百姓都热烈追捧。几千年来，人们崇玉、爱玉、赏玉、玩玉、藏玉，人们对玉怀着一种特殊的情感，无论放在哪里，都会散发出巨大的魅力。
                <w:br/>
                前往办理能通行证，后经帕米尔高原，沿314国道【中巴友谊公路】经盖孜驿站沿途参观有南疆火焰山之称的奥依塔克红山（沿途外观）。
                <w:br/>
                【喀拉库勒湖】（游玩约1小时，含大门票）抵达冰山之父慕士塔格峰（7546 M）下的喀拉库勒湖，海拔3600米，是面积十余平方公里的高山冰蚀冰碛湖，湖畔水草丰美，常有柯尔克孜牧民在此驻牧。
                <w:br/>
                【塔合曼湿地观景台&amp;雪枊树洞公路】（拍照打卡），是塔什库尔干最大的盆地和草地，“塔合曼”的塔吉克语意思是“四面环山”，无数的冰川雪山溪流汇到盆地，形成九曲蜿蜒的塔合曼河。
                <w:br/>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塔县&gt;&gt;&gt;盘龙古道&gt;&gt;&gt;班迪尔蓝湖&gt;&gt;&gt;白沙湖观景台&gt;&gt;&gt;喀什（车程约300公里，约需7小时）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【白沙湖观景台】（游玩约0.5小时，含大门票）《西游记》中描述的素有流沙河之称的白沙河及鬼斧神工的，领略天地造化之神韵，揭开高原帕米尔情结。
                <w:br/>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喀什古城CITY WALK
                <w:br/>
                今日行程：
                <w:br/>
                【和田玉玉石博物馆】（参观约120分钟）新疆的和田玉是中国最著名的玉石。古代上至帝王将相，下至黎民百姓都热烈追捧。几千年来，人们崇玉、爱玉、赏玉、玩玉、藏玉，人们对玉怀着一种特殊的情感，无论放在哪里，都会散发出巨大的魅力。
                <w:br/>
                【喀什古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班超城&gt;&gt;&gt;喀什&gt;&gt;&gt;飞机&gt;&gt;&gt;广州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班超城】（游玩约1.5小时）据说是西域三十六国之一的“疏勒国”宫城遗址。早在公元73年，这里就成为了东汉名将班超经营西域的大本营，班超在此立足疏勒，荡平匈奴势力，完成了统一西域的宏伟大业，站在班超像前，必有一股豪情充溢胸间。而眼前的烽火台似乎仍可见当年狼烟，在诉说着历史名人班超的英雄建功立业事迹……
                <w:br/>
                根据航班乘车前往机场，搭乘飞机返程，结束愉快行程。
                <w:br/>
                【温馨提示】：
                <w:br/>
                3．新疆气温略低，但紫外线照射强烈，也特别干燥，请做好防晒措施并及时补充水分；
                <w:br/>
                4．游玩古城，请游客保管好自身财物。
                <w:br/>
                5．棉花体验馆为屯垦戍边支持项目，内设有长棉商品推荐环节，以展示购买新疆棉制品为主，此为展馆行为，非旅行社要求参加购物店，请自由选择参观并根据自身需求购买，敬请知悉；
                <w:br/>
                特别说明：
                <w:br/>
                在不减少景点的情况下，导游有权根据景区客流量以及道路交通情况调整该产品所含景点的游览前后顺序及城市游览的前后顺序，实际景点数目不会减少，敬请游客理解和配合！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喀什参考酒店（网评3钻标准*2晚）：格林东方/格林豪泰/梵朵/前海宾馆或同级
                <w:br/>
                塔县参考酒店（县城舒适型酒店*1晚）：格林东方酒店/秋塘迎府/迎宾馆或同级
                <w:br/>
                喀什参考酒店（网评4钻标准*2晚）：其尼瓦克/月星锦江/天缘国际/喆啡酒店/维也纳/银瑞林或同级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10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和田玉玉石博物馆</w:t>
            </w:r>
          </w:p>
        </w:tc>
        <w:tc>
          <w:tcPr/>
          <w:p>
            <w:pPr>
              <w:pStyle w:val="indent"/>
            </w:pPr>
            <w:r>
              <w:rPr>
                <w:rFonts w:ascii="宋体" w:hAnsi="宋体" w:eastAsia="宋体" w:cs="宋体"/>
                <w:color w:val="000000"/>
                <w:sz w:val="20"/>
                <w:szCs w:val="20"/>
              </w:rPr>
              <w:t xml:space="preserve">
                和田玉、金镶玉等
                <w:br/>
                各类饰品、新疆药材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2025-05-31T03:59:42+08:00</dcterms:created>
  <dcterms:modified xsi:type="dcterms:W3CDTF">2025-05-31T03:59:42+08:00</dcterms:modified>
</cp:coreProperties>
</file>

<file path=docProps/custom.xml><?xml version="1.0" encoding="utf-8"?>
<Properties xmlns="http://schemas.openxmlformats.org/officeDocument/2006/custom-properties" xmlns:vt="http://schemas.openxmlformats.org/officeDocument/2006/docPropsVTypes"/>
</file>