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【会玩恩施】湖北双高5天丨恩施大峡谷丨云龙河地缝丨狮子关丨宣恩仙山贡水丨地心谷丨土家女儿城丨土司城丨三峡大坝丨洞庭湖丨汴河街丨行程单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JSJ-HB20250405HWESS5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【土司城】是中国保存最为完整的土家土司王城
                <w:br/>
                【三峡大坝】当今世界上最大的水利枢纽建筑之一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广州南-岳阳东，洞庭湖观光带，汴河街
                <w:br/>
                早上自行于广州北/广州南/广州白云站乘高铁二等座位赴岳阳东站(参考车次:上午7-10点之间车次，具体车次以实际出票为准)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景区套餐已含景交）（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体验垂直玻璃电梯，空中魔毯（自愿自理玻璃桥70元，空中魔毯25元，观光电梯35元）
                <w:br/>
                然后乘车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恩施大峡谷·云龙河地缝，狮子关，宣恩仙山贡水
                <w:br/>
                早餐后前往【恩施大峡谷】游览恩施大峡谷第一大景点【云龙河地缝】（游览时间2小时）（景区套餐已含地面缆车）（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游览【狮子关旅游区】（景区套餐已含景交）（车程约2.5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土特产超市，土司城
                <w:br/>
                早餐后根据与导游约定时间集合,前往【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后乘车前往【恩施土司城】（车程约30分钟，游玩时间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三峡大坝，岳阳东--广州
                <w:br/>
                早餐后游览【三峡大坝】景区套餐已含景交（游览时间为3小时）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二等座位返回广州，结束愉快的湖北之旅，回到温暖的家！（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敬请谅解；另外由铁路票务系统随机出票，故无法指定连座或指定同一车厢，敬请谅解）
                <w:br/>
                2、住宿：4晚高级酒店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（2）参考酒店宜昌君鼎智尚，宜锦美怡，凯盛美季，夷陵华美达或同级；恩施美豪丽致，丽呈睿轩，华美达广场店或同级，宣恩金源或同级。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3、餐饮标准：团队用餐：全程含4早餐4正餐（4餐特色餐40元/人/餐，峡谷养生宴/摔碗酒/土家富硒宴/宜昌鱼宴）。十人一桌十菜一汤或八菜两锅，若人数增减，菜量也相应增减，早餐酒店含，正餐不用不退费。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6、导游标准：全程持证导游服务，此行程16人成团当地安排地接导游，若未达到16人，可以推迟下一班出发或者提前三天全额退款，我社不承担任何责任，敬请谅解。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1●未含景区套餐费用599元/人：恩施大峡谷地面缆车+地心谷景交+狮子关景交+三峡大坝景交及车导综合服务费，报名时收取或当地现付导游（1.2米及以上大小同价）
                <w:br/>
                2●自愿自理：
                <w:br/>
                地心谷玻璃桥70元/人；空中魔毯25元/人；观光电梯35元/人。
                <w:br/>
                恩施大峡谷云龙地缝小蛮腰电梯30元/人。
                <w:br/>
                三峡大坝电瓶车10元/人。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参考土特产超市，配合参观，不强制消费</w:t>
            </w:r>
          </w:p>
        </w:tc>
        <w:tc>
          <w:tcPr/>
          <w:p>
            <w:pPr>
              <w:pStyle w:val="indent"/>
            </w:pPr>
            <w:r>
              <w:rPr>
                <w:rFonts w:ascii="宋体" w:hAnsi="宋体" w:eastAsia="宋体" w:cs="宋体"/>
                <w:color w:val="000000"/>
                <w:sz w:val="20"/>
                <w:szCs w:val="20"/>
              </w:rPr>
              <w:t xml:space="preserve">【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未含景区套餐费用599元/人：恩施大峡谷地面缆车+地心谷景交+狮子关景交+三峡大坝景交及车导综合服务费，报名时收取或当地现付导游（1.2米以上大小同价）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三峡大坝电瓶车10元/人。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16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2025-05-20T20:03:54+08:00</dcterms:created>
  <dcterms:modified xsi:type="dcterms:W3CDTF">2025-05-20T20:03:54+08:00</dcterms:modified>
</cp:coreProperties>
</file>

<file path=docProps/custom.xml><?xml version="1.0" encoding="utf-8"?>
<Properties xmlns="http://schemas.openxmlformats.org/officeDocument/2006/custom-properties" xmlns:vt="http://schemas.openxmlformats.org/officeDocument/2006/docPropsVTypes"/>
</file>