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【越南】优享芽庄纯玩5天丨南方航空丨广州往返丨五指岩丨占婆塔丨出海三岛游行程单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ZC-YXYZ6D5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芽庄</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参考航班：CZ6049/1615-1740，飞行时间约2.5小时，时差1小时
                <w:br/>
                参考航班：CZ6050/1845-2230，飞行时间约2.5小时，时差1小时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【升级住宿】：全程入住海边五星泳池酒店
                <w:br/>
                【越式美食】：越南海鲜火锅餐、簸箕餐、出海海鲜餐
                <w:br/>
                【悠闲行程】：五指岩、占婆塔、特别安排自由活动，随心随意
                <w:br/>
                【欢乐畅玩】：出海三岛游（珊瑚岛、燕岛、竹岛）。。。
                <w:br/>
                【小资享受】：越南滴滴壶咖啡、SKY LIGHT空中下午茶 
                <w:br/>
                【特别赠送】：越南特色泥浆浴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芽庄
                <w:br/>
                请团员准时于广州新白云机场国际出发厅集中，乘搭客机飞往被游客评为越南最有魅力的旅游地之一的海滨渡假城市——【芽庄】（飞行时间约2.5小时）。芽庄之名是源于占婆语的“Yakram”，意思是指“竹林河流”，原是一个渔港小镇，现已发展成为一个度假胜地，此处海产丰富、海岸绵延悠长、水清沙幼、离岛众多、海水非常清澈，很适合钓鱼、浮潜、水肺潜等水上活动。抵达后接送至餐厅享用越南海鲜火锅餐，餐后送回酒店休息。
                <w:br/>
                交通：参考航班：CZ6049/1615-1740，飞行时间约2.5小时，时差1小时
                <w:br/>
              </w:t>
            </w:r>
          </w:p>
        </w:tc>
        <w:tc>
          <w:tcPr/>
          <w:p>
            <w:pPr>
              <w:pStyle w:val="indent"/>
            </w:pPr>
            <w:r>
              <w:rPr>
                <w:rFonts w:ascii="宋体" w:hAnsi="宋体" w:eastAsia="宋体" w:cs="宋体"/>
                <w:color w:val="000000"/>
                <w:sz w:val="20"/>
                <w:szCs w:val="20"/>
              </w:rPr>
              <w:t xml:space="preserve">早餐：X     午餐：X     晚餐：海鲜火锅餐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占婆塔 — 五指岩 — 滴漏咖啡 — 泥浆浴
                <w:br/>
                酒店内享用早餐后，前往参观芽庄河北岸建于九世纪的占婆遗迹——【占婆塔】（参观约60分钟）。原本应有10个塔，至今仅存4座塔庙；王朝时代疑迹，历史建筑物，值得一看。然后前往参观【五指岩】（参观约50分钟），其是一座小小的岬岛，退潮后可以在留下恐龙足迹的岩石上拍照留念。这里有芽庄少有的花岗岩海岸，日出日落时分这里非常宁静。特别推荐：这里是著名电影《情人》的外景拍摄地之一，你最好能够来亲自感受一下它的宁静与美丽。来越南，一定要尝一杯正宗的滴漏咖啡，我们特意安排您在路旁的咖啡厅坐下，品尝越南风情的代表：【滴滴壶咖啡】。午餐安排享用越南特色簸箕餐。餐后特别安排【泥浆浴】（停留约90分钟），来了芽庄一定要体验一次独特的泥浆浴。繁忙的旅途中，静下来好好享受一下。泥浆浴又称热矿泥浴，是用泥类物质以其本身固有温度或加热后作为介体敷在人体某些部位上，将热传至肌体，与其中化学成分、微生物等共同作用而达到健身防病的效果。泥浆浴含有大量矿物质元素，可以去死皮、舒解压力等还有很多好处，泡完皮肤都感觉滑滑的。然后送回酒店休息。
                <w:br/>
              </w:t>
            </w:r>
          </w:p>
        </w:tc>
        <w:tc>
          <w:tcPr/>
          <w:p>
            <w:pPr>
              <w:pStyle w:val="indent"/>
            </w:pPr>
            <w:r>
              <w:rPr>
                <w:rFonts w:ascii="宋体" w:hAnsi="宋体" w:eastAsia="宋体" w:cs="宋体"/>
                <w:color w:val="000000"/>
                <w:sz w:val="20"/>
                <w:szCs w:val="20"/>
              </w:rPr>
              <w:t xml:space="preserve">早餐：酒店内     午餐：簸箕餐     晚餐：X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出海三岛游 — SKY LIGHT空中下午茶 — 土特产超市
                <w:br/>
                酒店内享用早餐后，出海离岛游，木船有客舱，有甲板，中间几排长椅，可坐30人左右，岛与岛之间乘船时间不等。首先前往参观【珊瑚岛】，这里是越南芽庄首选的浮潜和潜水胜地，水中平均能见度15米，最好能达30米，海底千姿百态的珊瑚，色彩斑斓成群追随在潜水者旁边的鱼类，就足够让海底探险者乐此不疲，这里的海水清澈透明，晴朗天气下海水能见度达20米，船在浅水区域停下来，大家纷纷跳下海里浮潜和游泳，胆小的可以穿上救生衣。接下来船观【燕岛】，岛上有成群结队的燕子居住在岛上，芽庄这个岛上盛产燕窝。客人不能上岛，可以远观拍照留念。中午船靠【竹岛】享用出海海鲜餐，后登岛游览。
                <w:br/>
                <w:br/>
                然后可以自愿自费乘船登【蚕岛】，岛上活动应有尽有，可以欣赏蚕岛五星酒店特有的歌舞表演，尽情享受沙滩太阳浴，还可以于2400平米泳池尽情畅游，在歌声里，在椰风海韵在陪伴下结束海上活动。
                <w:br/>
                随后特别安排【HAVANA SKYLIGHT享受五星天空下午茶】（如遇不开放则改为海边下午茶），品味海居生活的缓慢与惬意。后途经【土特产超市】，可自由参观选购土特产（此超市属于休息店，不属于购物店）。然后送回酒店休息。
                <w:br/>
                〖温馨提示〗
                <w:br/>
                1、今日出海，请换轻松休闲服。
                <w:br/>
                2、因为海上之水上项目涉及个人身体状况，导游仅介绍，如有需要请自愿自行参加，提前准备防水袋以免手机及电子产品被海水侵蚀！当然防晒霜是必不可少的。
                <w:br/>
                3、海上项目请自理（例如香蕉船，降落伞等），且不在普通意外险范围，需另签保。
                <w:br/>
              </w:t>
            </w:r>
          </w:p>
        </w:tc>
        <w:tc>
          <w:tcPr/>
          <w:p>
            <w:pPr>
              <w:pStyle w:val="indent"/>
            </w:pPr>
            <w:r>
              <w:rPr>
                <w:rFonts w:ascii="宋体" w:hAnsi="宋体" w:eastAsia="宋体" w:cs="宋体"/>
                <w:color w:val="000000"/>
                <w:sz w:val="20"/>
                <w:szCs w:val="20"/>
              </w:rPr>
              <w:t xml:space="preserve">早餐：酒店内     午餐：出海海鲜餐     晚餐：X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酒店内享用早餐后，全天自由活动，或泡酒店、或漫步芽庄。也可参加导游推荐的精彩旅游行程自费套餐。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芽庄 — 广州
                <w:br/>
                酒店内享用早餐后，上午自由活动。办理退房手续后，专车前往机场乘搭客机飞回广州机场之后（飞行时间约2.5小时），结束此次难忘的愉快之旅。
                <w:br/>
                〖温馨提示〗
                <w:br/>
                返程前请仔细检查自己的行李物品，不要遗漏酒店。
                <w:br/>
                交通：参考航班：CZ6050/1845-2230，飞行时间约2.5小时，时差1小时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1、广州-芽庄往返机票及税金；
                <w:br/>
                2、全程行程所列星级酒店标准间（4晚海边五星酒店参考：科莫多、钦特尔中央、雷加里亚黄金、维尔戈、维斯那、TTC、DQUA或不低于同档次酒店）；
                <w:br/>
                3、行程所列用餐（全程4早3正餐，正餐餐标做￥40元/人/餐）；
                <w:br/>
                4、空调旅游车(根据团队人数安排9-45座空调旅游车，保证每人1正座)；
                <w:br/>
                5、行程中所列景点首道门票（非注明自费项目）；
                <w:br/>
                6、中文导游服务。 
                <w:br/>
                7、越南落地签+导游服务费￥500元/人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2、航空公司燃油附加税临时升幅及超重物品托运费；
                <w:br/>
                3、始发地到广州机场来回程交通；
                <w:br/>
                4、自费项目以及景区内的小景点或交通车等额外费用；
                <w:br/>
                5、个人开支及人力不可抗力因素产生的额外费用；
                <w:br/>
                6、单房差￥900元/人（如遇自然单间需补单间差或加床处理）；
                <w:br/>
                7、越南为小费制国家，例如酒店床头小费、行李员小费、司机及当地翻译助手小费，建议适当给予礼貌小费；
                <w:br/>
                8、除自由活动外，不可离团。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蚕岛精品游</w:t>
            </w:r>
          </w:p>
        </w:tc>
        <w:tc>
          <w:tcPr/>
          <w:p>
            <w:pPr>
              <w:pStyle w:val="indent"/>
            </w:pPr>
            <w:r>
              <w:rPr>
                <w:rFonts w:ascii="宋体" w:hAnsi="宋体" w:eastAsia="宋体" w:cs="宋体"/>
                <w:color w:val="000000"/>
                <w:sz w:val="20"/>
                <w:szCs w:val="20"/>
              </w:rPr>
              <w:t xml:space="preserve">蚕岛门票＋水果自助餐＋泳装秀+免费高尔夫球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255.00</w:t>
            </w:r>
          </w:p>
        </w:tc>
      </w:tr>
      <w:tr>
        <w:trPr/>
        <w:tc>
          <w:tcPr/>
          <w:p>
            <w:pPr>
              <w:pStyle w:val="indent"/>
            </w:pPr>
            <w:r>
              <w:rPr>
                <w:rFonts w:ascii="宋体" w:hAnsi="宋体" w:eastAsia="宋体" w:cs="宋体"/>
                <w:color w:val="000000"/>
                <w:sz w:val="20"/>
                <w:szCs w:val="20"/>
              </w:rPr>
              <w:t xml:space="preserve">快艇、升级岛上餐</w:t>
            </w:r>
          </w:p>
        </w:tc>
        <w:tc>
          <w:tcPr/>
          <w:p>
            <w:pPr>
              <w:pStyle w:val="indent"/>
            </w:pPr>
            <w:r>
              <w:rPr>
                <w:rFonts w:ascii="宋体" w:hAnsi="宋体" w:eastAsia="宋体" w:cs="宋体"/>
                <w:color w:val="000000"/>
                <w:sz w:val="20"/>
                <w:szCs w:val="20"/>
              </w:rPr>
              <w:t xml:space="preserve">缩短海上航行时间，享受极速快感，升级岛上餐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龙福双岛欢乐行</w:t>
            </w:r>
          </w:p>
        </w:tc>
        <w:tc>
          <w:tcPr/>
          <w:p>
            <w:pPr>
              <w:pStyle w:val="indent"/>
            </w:pPr>
            <w:r>
              <w:rPr>
                <w:rFonts w:ascii="宋体" w:hAnsi="宋体" w:eastAsia="宋体" w:cs="宋体"/>
                <w:color w:val="000000"/>
                <w:sz w:val="20"/>
                <w:szCs w:val="20"/>
              </w:rPr>
              <w:t xml:space="preserve">原生态岛屿＋公客岛＋动物表演＋岛上风味餐＋岛上休闲区＋海上交通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375.00</w:t>
            </w:r>
          </w:p>
        </w:tc>
      </w:tr>
      <w:tr>
        <w:trPr/>
        <w:tc>
          <w:tcPr/>
          <w:p>
            <w:pPr>
              <w:pStyle w:val="indent"/>
            </w:pPr>
            <w:r>
              <w:rPr>
                <w:rFonts w:ascii="宋体" w:hAnsi="宋体" w:eastAsia="宋体" w:cs="宋体"/>
                <w:color w:val="000000"/>
                <w:sz w:val="20"/>
                <w:szCs w:val="20"/>
              </w:rPr>
              <w:t xml:space="preserve">精选 媚京泥浆浴</w:t>
            </w:r>
          </w:p>
        </w:tc>
        <w:tc>
          <w:tcPr/>
          <w:p>
            <w:pPr>
              <w:pStyle w:val="indent"/>
            </w:pPr>
            <w:r>
              <w:rPr>
                <w:rFonts w:ascii="宋体" w:hAnsi="宋体" w:eastAsia="宋体" w:cs="宋体"/>
                <w:color w:val="000000"/>
                <w:sz w:val="20"/>
                <w:szCs w:val="20"/>
              </w:rPr>
              <w:t xml:space="preserve">原生矿泥，自然风光，休闲养生美容，主题公园，赠越式餐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梦幻芽庄</w:t>
            </w:r>
          </w:p>
        </w:tc>
        <w:tc>
          <w:tcPr/>
          <w:p>
            <w:pPr>
              <w:pStyle w:val="indent"/>
            </w:pPr>
            <w:r>
              <w:rPr>
                <w:rFonts w:ascii="宋体" w:hAnsi="宋体" w:eastAsia="宋体" w:cs="宋体"/>
                <w:color w:val="000000"/>
                <w:sz w:val="20"/>
                <w:szCs w:val="20"/>
              </w:rPr>
              <w:t xml:space="preserve">大型越南文化倾情演绎，国家级演员华丽奉献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248.00</w:t>
            </w:r>
          </w:p>
        </w:tc>
      </w:tr>
      <w:tr>
        <w:trPr/>
        <w:tc>
          <w:tcPr/>
          <w:p>
            <w:pPr>
              <w:pStyle w:val="indent"/>
            </w:pPr>
            <w:r>
              <w:rPr>
                <w:rFonts w:ascii="宋体" w:hAnsi="宋体" w:eastAsia="宋体" w:cs="宋体"/>
                <w:color w:val="000000"/>
                <w:sz w:val="20"/>
                <w:szCs w:val="20"/>
              </w:rPr>
              <w:t xml:space="preserve">海鲜套餐</w:t>
            </w:r>
          </w:p>
        </w:tc>
        <w:tc>
          <w:tcPr/>
          <w:p>
            <w:pPr>
              <w:pStyle w:val="indent"/>
            </w:pPr>
            <w:r>
              <w:rPr>
                <w:rFonts w:ascii="宋体" w:hAnsi="宋体" w:eastAsia="宋体" w:cs="宋体"/>
                <w:color w:val="000000"/>
                <w:sz w:val="20"/>
                <w:szCs w:val="20"/>
              </w:rPr>
              <w:t xml:space="preserve">纯正越南风味海鲜套餐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越式皇家SPA</w:t>
            </w:r>
          </w:p>
        </w:tc>
        <w:tc>
          <w:tcPr/>
          <w:p>
            <w:pPr>
              <w:pStyle w:val="indent"/>
            </w:pPr>
            <w:r>
              <w:rPr>
                <w:rFonts w:ascii="宋体" w:hAnsi="宋体" w:eastAsia="宋体" w:cs="宋体"/>
                <w:color w:val="000000"/>
                <w:sz w:val="20"/>
                <w:szCs w:val="20"/>
              </w:rPr>
              <w:t xml:space="preserve">道古法制、养生保健</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w:t>
            </w:r>
          </w:p>
        </w:tc>
      </w:tr>
      <w:tr>
        <w:trPr/>
        <w:tc>
          <w:tcPr/>
          <w:p>
            <w:pPr>
              <w:pStyle w:val="indent"/>
            </w:pPr>
            <w:r>
              <w:rPr>
                <w:rFonts w:ascii="宋体" w:hAnsi="宋体" w:eastAsia="宋体" w:cs="宋体"/>
                <w:color w:val="000000"/>
                <w:sz w:val="20"/>
                <w:szCs w:val="20"/>
              </w:rPr>
              <w:t xml:space="preserve">芽庄游乐世界套餐（珍珠岛+热石精油SPA）</w:t>
            </w:r>
          </w:p>
        </w:tc>
        <w:tc>
          <w:tcPr/>
          <w:p>
            <w:pPr>
              <w:pStyle w:val="indent"/>
            </w:pPr>
            <w:r>
              <w:rPr>
                <w:rFonts w:ascii="宋体" w:hAnsi="宋体" w:eastAsia="宋体" w:cs="宋体"/>
                <w:color w:val="000000"/>
                <w:sz w:val="20"/>
                <w:szCs w:val="20"/>
              </w:rPr>
              <w:t xml:space="preserve">珍珠岛门票一票通+跨海缆车往返+90分钟热石精油SPA+导游往返接送+车服务</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1、12周岁以下小孩不占床不含早餐减￥500元/人，若占床与成人同价；
                <w:br/>
                2、12-18岁的未成年人必须占床，与成人同价；
                <w:br/>
                3、越南为小费制国家，例如酒店床头小费、行李员小费、司机及当地翻译助手小费，建议适当给予礼貌小费；
                <w:br/>
                4、单房差￥900元/人（如遇自然单间需补单间差或加床处理）；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签证所需资料：
                <w:br/>
                1）半年期以上有效的护照正本；
                <w:br/>
                2）相片2张（2寸白底）；
                <w:br/>
                3）需提前提供护照及相片的电子版，用于做落地签的批文。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2026-10-13T07:53:16+08:00</dcterms:created>
  <dcterms:modified xsi:type="dcterms:W3CDTF">2026-10-13T07:53:16+08:00</dcterms:modified>
</cp:coreProperties>
</file>

<file path=docProps/custom.xml><?xml version="1.0" encoding="utf-8"?>
<Properties xmlns="http://schemas.openxmlformats.org/officeDocument/2006/custom-properties" xmlns:vt="http://schemas.openxmlformats.org/officeDocument/2006/docPropsVTypes"/>
</file>