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【纯玩绿野仙踪】新疆乌鲁木齐双飞8天丨喀纳斯丨禾木丨赛里木湖丨世界魔鬼城丨天山天池丨国际大巴扎行程单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SGYY-20250306-C2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w:br/>
                精选·住
                <w:br/>
                ★全程入住优选网评3钻以上酒店；
                <w:br/>
                ★升级2晚网评4钻酒店。
                <w:br/>
                ★特别安排升级1晚禾木雪景森林木屋，夜观冬日禾木银河星空，赏日出晨雾日落晚霞；
                <w:br/>
                <w:br/>
                舒适·行
                <w:br/>
                ★精品小团，尊享之旅
                <w:br/>
                每团仅限16人，深度探索目的地，无论是壮丽的自然风光，还是地道的文化体验
                <w:br/>
                我们都为您精心安排，给您舒适的旅行体验。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★“千山鸟飞绝，万径人踪灭”赛里木湖依旧清冷，半湖澄澈半湖冰，宁静圣洁
                <w:br/>
                ★乌尔禾魔鬼城，给人的苍茫之感仿佛穿越到另一个世界，你很难想象，这片寸草不生，干裂的黄土地，在亿年前曾是烟波浩渺的淡水湖泊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-天山天池 -S21沙漠公路 -布尔津  （车程约7小时）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布尔津：金城假日酒店/金津假日酒店/星程酒店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 - 贾登峪 （车程约5小时）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贾登峪牧原雪都酒店/仙峰酒店/星空苑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 禾木 （车程约3小时）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禾木村木屋：轩园山庄/御园山庄/禾木山庄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 - 世界魔鬼城 -克拉玛依 （车程约6.5小时）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克拉玛依：喆啡酒店/宜尚酒店/麗枫酒店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赛里木湖：印象公寓/信敏慕云山居酒店/中亚酒店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 - 新疆国际大巴扎 -乌鲁木齐 （车程约6小时）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2025-05-23T21:31:26+08:00</dcterms:created>
  <dcterms:modified xsi:type="dcterms:W3CDTF">2025-05-23T21:31:26+08:00</dcterms:modified>
</cp:coreProperties>
</file>

<file path=docProps/custom.xml><?xml version="1.0" encoding="utf-8"?>
<Properties xmlns="http://schemas.openxmlformats.org/officeDocument/2006/custom-properties" xmlns:vt="http://schemas.openxmlformats.org/officeDocument/2006/docPropsVTypes"/>
</file>