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【深度普陀】佛山飞舟山 纯玩0购物双飞4天丨舟山往返丨普陀山普济寺丨法雨寺丨慧济寺丨南海观音立像丨洛迦山丨观音法界丨第一奇石磐陀石丨夜宿普陀山豪华酒店丨新派禅意素食宴行程单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YJ-20250307-P5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佛山市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舟山市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臻享纯玩
                <w:br/>
                【直飞舟山】舟山往返，直达普陀山，仅需10分钟抵达普陀山最近的港口，省去舟车劳顿；
                <w:br/>
                【0购物0加点】行程不再推荐任何自费加点项目，承诺推一自费罚5000！不进购物店，放心出游享受旅行时光！
                <w:br/>
                <w:br/>
                ※ 祈福普陀
                <w:br/>
                【海天佛国普陀山】朝拜观音菩萨道场普陀山，感悟佛谒智慧，修身祈福，让你沐浴海天佛国的福泽庇佑！普济寺、法雨寺、慧济寺、南海观音、不肯去观音院、紫竹林，经典景点一网打尽！
                <w:br/>
                【“小行星”洛迦山】不到洛迦山，不算朝完普陀山！海上有仙山，山在虚无缥缈间，山上林木葱郁，终日风吟浪啸，四季鸟语花香，别有一番天地，想到了，就来洛迦山！
                <w:br/>
                【令人惊叹的佛教建筑观音法界】历时五年斥资百亿，观音圣坛每一处设计都巧妙精致，集历代艺术之大成，更像是一座观音文化博物馆，庄重大气！
                <w:br/>
                <w:br/>
                ※ 纯玩优享
                <w:br/>
                【夜宿普陀山上】卸下倦怠，夜宿普陀山上四星酒店，听潮起潮落，观景休息两不误，一夜好眠！
                <w:br/>
                【广东独立成团】专业导游带团，文明司机服务，全程纯玩，安心祈福，每人每天一支矿泉水！
                <w:br/>
                <w:br/>
                ※ 舌尖禅修
                <w:br/>
                【寻味素食宴】素食是普陀山最具代表性的饮食文化，来了普陀山，不妨在寻禅问道后，吃一顿素食，价值600/桌！将这趟佛系之旅贯彻到底！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佛山—舟山
                <w:br/>
                集合：于佛山机场见“誉江南”蓝色旗帜集合，我们安排工作人员为您办理乘机手续、行李托运以及乘机指引等事宜，统一办好乘机手续后乘机飞往舟山（飞行时间约2小时），抵达机场后，我们的导游接团。
                <w:br/>
                <w:br/>
                特别备注：
                <w:br/>
                1、报名时行程为参考,团航班进出口城市为宁波/杭州等或同一港口往返，具体的行程游览顺序将根据航班安排的首末站城市最终确定。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入住：舟山维也纳酒店/自在酒店/维也纳国际店舟山东港店或同等级酒店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舟山—普陀山
                <w:br/>
                车赴：【“海天佛国”·普陀山风景区】5A级景区，四大佛教名山中观世音菩萨的道场，山石林木、寺塔崖刻、梵音涛声，皆充满佛国神秘色彩。
                <w:br/>
                游览：【海上卧佛·洛迦山】（含门票船票）位于普陀山本岛东南，是普陀山的“小行星”。从本岛东面的海岸望去，洛迦山好似一尊大佛卧在海面上，有“海上卧佛”的美誉。 山上有圆通禅院（圆通庵）、大悲殿、大觉殿、伽蓝殿、五百罗汉塔、四十八愿塔等可前去拜谒， 龙泉 古井、仙桥和水晶宫古意盎然。传说是观世音菩萨发迹、修行之圣地，山上嘉木成荫，庵院鳞次栉比，有“不到洛迦山，就不算朝完普陀山”之说。
                <w:br/>
                游览：【普陀第一大寺·普济寺】（游览时间不少于1小时）普陀山中寺庙之首，也是全山供奉观音大士之主刹。景区内五步一殿，十步一阁，殿宇参差，恢弘壮观。寺内御碑殿、天王殿、圆通殿、藏经楼、方丈殿等殿堂，位于由南向北的一条中轴线上。圆通殿是主殿，殿内供奉一尊88米高的毗卢观音像，两侧分列观音三十二应身像，为观音教化众生而化出的各类人像，为观音道场所特有。整个建筑群造型雄浑大气，精雕细琢，亭台楼阁具有浓郁的元代雕刻和建筑风味。                      
                <w:br/>
                游览：【紫竹林】（游览时间不少于1小时）位于浙江省舟山市普陀山东南部的梅檀岭下的一个景点。因山中岩石呈紫红色，剖视可见柏树叶、竹叶状花纹、因称紫竹石，后人在此栽有紫竹而得名。
                <w:br/>
                游览：【不肯去观音院】（游览时间不少于1小时）普陀山最早建寺的地方，是普陀山最古老的寺院，传说后梁时代有一日本僧人从五台山携观音像前往日本，途径普陀山海面时遇到不测，日僧认为观音显灵不肯去日本，建寺将观音像供奉在这里，从此普陀山逐步开始兴旺起来。
                <w:br/>
                游览：【南海观音像】（游览时间不少于1小时）位于双峰山南端观音跳山岗上，总高一共33米，共三层。佛象高为18米，左手托法轮，右手施无畏印，宝项的顶部现弥陀。佛像全身采用新型仿金铜精铸。庄严慈祥、精湛的工艺令人叫绝，堪称当今世界观音铜像之最。游人可以走到佛像脚下，近距离感受它的庄严法相。
                <w:br/>
                中餐：【普陀山枣子树/早吃素素食餐厅】（菜单按10人一桌标准参考，时节不同菜式有部分调整）：椒盐吉块、荠蘑花菜、麻婆豆腐、茄子年糕、松子玉米、糖醋咕噜、杭椒鲍菇、干锅娃娃菜、白灼时蔬、大夫发财羹、番茄榨菜汤；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入住：天竺驿舍/中信普陀/99商务酒店/普陀山若到彼岸宾馆/普陀山南普山庄或同等级酒店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普陀山—舟山
                <w:br/>
                游览：【法雨寺】俗称后寺，位于普陀山白华顶，光熙峰下，是普陀山的第二大寺。清康熙三十八年(1699年)兴建大殿时，赐"天花法雨"额，因改名法雨寺。现寺宇庞大，有天王殿、玉佛殿、九龙观音殿、御碑殿、大雄宝殿、方丈殿、印光法师纪念堂等。寺内九龙殿（又称圆通殿）殿顶的九龙藻井及部分琉璃瓦从南京明代宫殿拆迁而来，被誉为普陀山三宝之一。此外，寺内龙风柏、古银杏、连理罗汉送的等珍贵古木，以及二十四孝图、云龙游海天等石刻栏板，都是普陀山独一无二的稀有之物。古刹郁郁葱葱，历史悠久，香火旺盛。
                <w:br/>
                游览：【慧济寺】（不含往返缆车）慧济寺位于普陀山佛顶山上，为普陀山三大寺之一，历来有“不上佛顶，等于未到普陀”之说。佛顶山是普陀山最高处，晴天四望，远山近礁，环列奔趋。遇山雨欲来，则白雾围绕山腰，渐至混蒙，云扶石都如青帆一片，出没云涛，充满诗意。
                <w:br/>
                游览：【善财古洞】两面临海，庵后更为陡坡碧海，松阜起伏。前有青山为屏，鸟语花香。洞前静立，细闻海潮声至，远近喧嚣皆无。说是洞，其实非洞，是一条深约1.5米，宽约4米的石缝，顶覆巨石，平整如盖。因为善财洞供奉着善财童子，所以每年都有大量的香客前来祈求财运亨通。 
                <w:br/>
                游览：【千步沙】在普陀山的东部海岸，南起几宝岭北，东北至望海亭，普陀山东侧的一条循山道路名“玉堂街”，南面过朝阳门为百步沙，街右沿海即为千步沙。千步沙是普陀山上最大的沙滩，长约1750米，位于普陀山东部海岸。沙面宽阔平缓，沙质柔软细净，北端有一巨石植根沙间，水落则石出。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入住：舟山维也纳酒店/自在酒店/维也纳国际店舟山东港店或同等级酒店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舟山—佛山
                <w:br/>
                游览：【观音法界】（游览时间不少于1.5小时）观音法界是观音文化园的核心区域，坐落于朱家尖白山山麓，通过建筑、园林、文物等多角度全方位展现佛教文化内涵及文化审美。主体建筑观音圣坛是观音法界的建筑地标和文化地标，也是世界上唯一以观音为原型的佛教建筑，世界上最大规模体量的佛教文化综合项目。沿中轴线走进圣坛，超高超宽的空间结构，蔚为壮观！圣坛内部精装巧夺天工，大量运用传统木结构、精雕漆器、铜雕、玉雕等传统工艺，其精湛绝美的建筑工艺，令人叹为观止。
                <w:br/>
                送机：根据航班时间送机场，乘机返回广州，行程圆满结束！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2.住宿：全程入住豪华酒店，全程不设三人房和加床，若单人入住或出现单男单女，请自补单房差，行程参考酒店无法接待的情况下，我社将选择其他酒店，但标准不低于上述酒店！ 
                <w:br/>
                3.用餐：行程中含3早4正，酒店内含早餐，正餐35元/人，素食宴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7.2-11周岁以下（身高不超1.2M）的执行小孩收费，此收费提供机位、车位、餐位。不提供住宿床位、景点门票（如超1.2米现补全程门票300元，景点检票处设有身高标示，供游客自行测量实际身高）。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2025-04-20T11:55:48+08:00</dcterms:created>
  <dcterms:modified xsi:type="dcterms:W3CDTF">2025-04-20T11:55:48+08:00</dcterms:modified>
</cp:coreProperties>
</file>

<file path=docProps/custom.xml><?xml version="1.0" encoding="utf-8"?>
<Properties xmlns="http://schemas.openxmlformats.org/officeDocument/2006/custom-properties" xmlns:vt="http://schemas.openxmlformats.org/officeDocument/2006/docPropsVTypes"/>
</file>