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1、注：赠送项目（因任何原因不参加，费用一律不退，也不换等价项目）
                <w:br/>
                2、不含机场燃油附加费，由于国际燃油价格不断变化，若航空公司书面通知因调整航空燃油价格而导致机票价格上升，自此通知之后报名的客人需另外补交此燃油差价。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2026-06-19T08:41:51+08:00</dcterms:created>
  <dcterms:modified xsi:type="dcterms:W3CDTF">2026-06-19T08:41:51+08:00</dcterms:modified>
</cp:coreProperties>
</file>

<file path=docProps/custom.xml><?xml version="1.0" encoding="utf-8"?>
<Properties xmlns="http://schemas.openxmlformats.org/officeDocument/2006/custom-properties" xmlns:vt="http://schemas.openxmlformats.org/officeDocument/2006/docPropsVTypes"/>
</file>