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【自由本州】日本双飞6天5晚|经典行程+网红打卡|东京一天自由活动|岚山竹林、西湖合掌村、河口湖公园、大阪城公园|升级一晚温泉酒店|大阪入东京出|南方航空行程单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JP1742352083aW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【本州经典】:游走东京、大阪、京都、富士山,尽览当地经典景点
                <w:br/>
                【住宿保证】:东京2晚市区当地四星酒店连住，升级一晚温泉酒店
                <w:br/>
                【行程自由】:安排一天自由活动，让旅途更舒心自在
                <w:br/>
                【热门景点】:岚山竹林、西湖合掌村、河口湖公园、大阪城公园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广州大阪国际机场---酒店
                <w:br/>
                各位贵宾于机场集合，由专业领队带领乘国际航空公司航班，抵达大阪国际机场后接团，具体抵达时间以实际时间为准，入住的酒店牙膏、牙刷等，旅客需请自行携带。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大阪城公园-茶道体验-心斋桥·道顿堀--京都花见小路--岚山--酒店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東海シテイホテル/東横イン大阪金山/東横イン大阪名駅南或同级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珍珠文化馆--西湖合掌村--富士山五合目--河口湖公园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【河口湖公园】大石公园是日本富士山下河口处的一个公园，有着湖畔广阔的薰衣草田及河口湖，还能看到富士山的雄姿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【珍珠文化馆】日本人气珊瑚首饰等物品
                <w:br/>
              </w:t>
            </w:r>
          </w:p>
        </w:tc>
        <w:tc>
          <w:tcPr/>
          <w:p>
            <w:pPr>
              <w:pStyle w:val="indent"/>
            </w:pPr>
            <w:r>
              <w:rPr>
                <w:rFonts w:ascii="宋体" w:hAnsi="宋体" w:eastAsia="宋体" w:cs="宋体"/>
                <w:color w:val="000000"/>
                <w:sz w:val="20"/>
                <w:szCs w:val="20"/>
              </w:rPr>
              <w:t xml:space="preserve">早餐：酒店早餐     午餐：乡士料理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综合免税店-浅草寺-仲见世-秋叶原动漫街--银座東急广场--酒店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全天东京自由活动  请遵守当地交通规则及注意安全
                <w:br/>
                自由活动，不含车、导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行程内入住5晚当地3-4星酒店、住宿为两人标准间（酒店大床房为两小床拼成大床，敬请理解）含每成人每晚一个床位。境外酒店没有挂星制度，所以评核酒店档次基本以房间装修为标准，酒店不设三人间。单人报名不可拼房，必须补房差￥2200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2025-07-21T12:31:20+08:00</dcterms:created>
  <dcterms:modified xsi:type="dcterms:W3CDTF">2025-07-21T12:31:20+08:00</dcterms:modified>
</cp:coreProperties>
</file>

<file path=docProps/custom.xml><?xml version="1.0" encoding="utf-8"?>
<Properties xmlns="http://schemas.openxmlformats.org/officeDocument/2006/custom-properties" xmlns:vt="http://schemas.openxmlformats.org/officeDocument/2006/docPropsVTypes"/>
</file>