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【千年银杏树】 清远5A级景区连州地下河 打卡千年银杏树+银杏园+红枫大道 网红古龙峡渔火迷雾、倾国倾城 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YB1601360542lY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8:00 海珠广场华厦大酒店旁中国银行门口（海珠广场地铁站F出口）
                <w:br/>
                8:45花都云山路体育馆北门（花果山地铁站A2出口）
                <w:br/>
                <w:br/>
                跟团游下车点：
                <w:br/>
                广州市区：纪念堂
                <w:br/>
                广州市外：原上车点下车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1、畅游中国洞河奇观-5	A景区连州地下河（含单程游船）；
                <w:br/>
                2、彩色的秋天金黄的双银杏园+红色的枫叶大道；
                <w:br/>
                4、食足4餐：含1正餐（铜盘蒸鸡宴）+2早餐+1下午茶；
                <w:br/>
                5、入住一晚清远市区酒店（参团免费送麻将每团仅限2个名额，先到先得）；
                <w:br/>
                6、入住一晚连州市区酒店（自由逛连州小吃街品正宗连州美食）；
                <w:br/>
                7、网红集中打卡点古龙峡一河两岸网红桥、渔火迷雾；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出发-午餐自理-连州地下河-东村古村银杏园-晚餐自费-入住连州市区酒店
                <w:br/>
                8:00 海珠广场华厦大酒店旁中国银行门口（海珠广场地铁站F出口）
                <w:br/>
                8:45花都云山路体育馆北门（花果山地铁站A2出口）
                <w:br/>
                <w:br/>
                8：00集中前往美丽的广州后花园——清远市，后前往连州市（车程约3.5小时）
                <w:br/>
                11:30 抵达餐厅自理午餐。
                <w:br/>
                13：30游览神秘瑰丽的【连州地下银河】（游览时间约为2.5小时）——历经两亿五千万年形成的地下奇观。它位于连州市区以北25公里的东陂填，藏在山势雄竣的大口岩溶洞中, 分三层游览，面积达5.3万平方米。天然的洞口宽敝雄伟,置身其中，一种“别有洞天”的感觉油然而生。游人首先游览陆地层,顺着曲折起落的石径边走边看，四面的美景接踵而来，在七色彩灯照射下，形态各异的钟乳石变幻出万千景象:有笑口常开的“弥勒佛”、有庄严肃穆的“关公”，有哭倒长城的“孟姜女”，还有轻烟袅绕的“古炮台”，其他诸如花鸟虫鱼、林中百兽、瓜果珠玉者不一而足。参观过上两层的陆地层后，下到底层，可见一条暗河向山洞的深处延伸，神秘诱人。乘舟前去，只见河道蜿蜒曲折，时而开阔，景象壮观；时而狭窄，最窄处仅1.6米，钟乳垂悬、伸手可及．十分刺激。沿途经香蕉峡、莲花峡、龙门峡三处峡谷,两岸遍布的钟乳石千姿百态，如仙如佛简直是在参观石雕公园。不知不觉中，船已回到了来时的洞口下面，也许您还觉得意犹未尽，但其实船己行了1500米穿越了四座山峰的底部。水陆两游的连州地下河，以其恢宏的气势、壮丽的景观和独特的组合，堪称岭南一绝，深受游人赞誉。
                <w:br/>
                16：30游览东村地处要冲之地，是连州通往湘西和桂东的咽喉，而且富庶，为防匪患，因此东村人还将村子建成为一座古城堡式的建筑。这座古城堡东、西、南、北四向都有城楼，城楼之间有高达数米多的城墙相连。城墙用厚厚的青石砌成，东、南、西、四座门楼就是城堡的雕楼和大门。双层门洞，加上厚厚的柏木门板，使城堡更加坚固。有了这个宽墙厚门的堡垒，只要一顶上大门，再多的土匪也难以进来。秋天的银杏园。
                <w:br/>
                17:30集中前往酒店办理入住【参考酒店：连州燕喜酒店、富华酒店或同级】。入住后自由活动，自费享用晚餐。逛步行街，品尝特色连州风味小食（连州蛇碌、连州沙峰粉、连州水角、最出名当然是东坡腊味。如腊蛋、腊全狗，金银润、还有野味、河鲜、山珍等。）
                <w:br/>
                交通：空调旅游车
                <w:br/>
                景点：连州地下银河
                <w:br/>
                东村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连州燕喜酒店或者同级   
                <w:br/>
                （酒店无三人间，单出需补房差）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早餐--银杏园-午餐自理-倾国倾城下午茶-锦绣丝绸馆-入住清远市区酒店（晚餐自理）
                <w:br/>
                8：00享用早餐，后前往千年银杏园。
                <w:br/>
                9：00前往前往乘车前往【银杏村】（停留约2小时）基地自由参观开启寻觅【千年树精灵】，以丛生古银杏群闻名，随处可见上百年树龄的银杏，树龄最长的超一千年。在乡间小道上，周边金色耀眼的银杏林，成为当地独特而绚丽的风景，近年来吸引了不少本地外地游客专程探访，摄影爱好者更是视之为创作乐园。漫步房前屋后，随处可见金色银杏树。女游客们把一堆堆的黄金树叶捧在手中一撒，犹如仙女下凡般动人心弦银杏摇曳，千年落叶宛若黄金毯； 它是自然献给人类的礼赞； 镌刻着古老气息，演变着沧桑历史，奏响秋收的序曲； 银杏黄，是这穿透几亿时光的光芒，绽放生命的太古绝唱； 银杏黄，灿烂人生，灿烂如它； 秋天的银杏，是人间最美好的姿态。（银杏会因天气原因而早黄或迟黄，视天气而定，敬请留意)。 
                <w:br/>
                11：30前往餐厅自费享用午餐。
                <w:br/>
                14：00前往【倾国清城】，凤城老街还原了80/90年代旧清远场景，有码头、上廓街和下廓街、南门街、北门街等呈现，并复原了最经典的时代色彩浓厚的骑楼、以及当年著名的金龙酒家和旧清远汽车站等场景。一个城市的根在这里，一个城市的韵也在这里。参观学宫是县的孔庙，为儒家教官的衙署所在，又是讲授儒家学说，供生童学习的场所。清远县学宫始建于隋朝开国年间，宋朝淳祜四年(1244年)迁建于县城东南(今水关口)，后毁兵战。孔庙是当时规模最大的庙宇，占地三千多平方米，前有红石牌坊，叫浅池，接有石桥相通，一连三进，第一进叫戟门，第二进主殿叫圣殿，第三进叫崇迎殿，左为礼门，右为义路，均有厢房。其遗址至1958年大跃进时改为球场。目前倾国清城根据清康熙元年（1662）学宫之图建造，致力还原学宫书院面貌。（每人品尝地道英德擂茶或阳山麦羹一份，再加送山塘鸡仔饼美食一份！）
                <w:br/>
                16:00【锦绣丝绸馆】清远锦绣丝绸馆座落于清远市高新区创兴大道1号（即高新区路口右侧），陈列参观面积达1000多平方米。锦绣丝绸馆展示了中国五千年的丝绸历史文化轨迹及衍生发展的现代丝绸应用价值。馆内设有桑蚕养殖展示厅、丝绸之路文化展示厅、产品工艺展示厅、现代蚕丝成品讲解厅等。通过不同的表达形式展示了华夏丝绸的文化精髓。馆内采用科普教育的讲解方式让游客了解桑蚕的自然属性，以丝绸的织造模型形象生动地让游客了解中国古代丝绸的生产过程，切身感受丝绸的复杂制作工艺。现代蚕丝成品讲解厅则通过讲解形式让游客了解丝绸真缔，展示一系列现代工艺加工出来的系列丝绸成品。
                <w:br/>
                <w:br/>
                17:00前往清远市区酒店办理入住。入住后晚餐自理。
                <w:br/>
                交通：空调旅游车
                <w:br/>
                景点：银杏村
                <w:br/>
                倾国清城
                <w:br/>
                购物点：锦绣丝绸馆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清远富荣酒店或者同级
                <w:br/>
                （酒店无三人间，单出需补房差）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早餐-古龙峡网红桥-午餐-南京同仁堂-返程
                <w:br/>
                08：00享用早餐。
                <w:br/>
                09：00【古龙峡网红河谷】“一河两岸”一步一景，河面碧波荡漾，溪流、红桥、小舟错落有致，相得益彰。溪流沿着河边的长廊观景步行，能听见溪水潺潺，在河岸树下隔河对望两岸的绿，享受着这自然风光。站在红桥之上，更能把整个景观一览无余。
                <w:br/>
                如更想好体验网红景点古龙九瀑自费加38元/人游玩【古龙九瀑】古龙九瀑又名万丈崖瀑布群，位于古龙峡河谷，长度610米，总落差263米，终年水流充沛，是国内落差最大的阶梯瀑布群；古龙九瀑顾名思义是由九段瀑布组成的浩大瀑布群，一瀑九曲，一曲一瀑，一折一潭，其中主瀑布为云龙大瀑布，单体落差131米（从瀑布顶到水帘洞底），宽45米，犹如狂野的巨龙从天而降，气吞山河，在悬崖峭壁的撞击下，飞入峡谷激起惊涛骇浪。位于瀑布群入口的双龙瀑布，形似两条白龙，一曲一直，一隐一现，犹如双龙迎宾，沿着双龙瀑逆溪而上，林密谷幽，瀑流相伴，自下而上分布着天龙、藏龙、飞龙、见龙、猛龙、跃龙、云龙等九级阶梯瀑布，有的水帘悬挂，有的银珠飞溅，有的飞流直下。
                <w:br/>
                12：30景区前往餐厅享用午餐。
                <w:br/>
                14:00-15:00【南京同仁堂】是中药行业著名的老字号，创建于清康熙八年（1669年），自雍正元年（1721年）正式供奉清皇宫御药房用药，历经八代皇帝，长达188年。 目前，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游客到此肯定能增长知识和能够买到放心的保健品。
                <w:br/>
                15：30集中返程，返回温馨的家，结束愉快之旅！
                <w:br/>
                <w:br/>
                *********************祝旅途愉快*********************
                <w:br/>
                交通：空调旅游车
                <w:br/>
                景点：古龙峡网红河谷
                <w:br/>
                购物点：南京同仁堂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08:00广州市海珠广场华厦大酒店</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花都云山路体育馆北门（花果山地铁站A2出口）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08:45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用餐：含1正餐+2餐酒店简易早餐+下午茶（正餐为10-12人一围，8菜一汤。早餐为酒店包含餐如客人放弃则不退）
                <w:br/>
                住宿：连州燕喜酒店或者同级+清远富荣酒店或者同级（酒店无三人间，单出需补房差）
                <w:br/>
                景点：地下河大门票+单程游船、东村古村、千年银杏+银杏园+红枫大道、倾国倾城、古龙峡网红桥、
                <w:br/>
                导游：提供导游服务（广州接团清远送团）
                <w:br/>
                购物：全程入2站购物点，自由选购，不强迫消费。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3.温馨提示：为提倡环保酒店房间不提供一次性用品，敬请自备！请游客配合务必携带身份证件入住酒店！
                <w:br/>
                4.如遇到台风,暴雨或河水上涨等不可抗力因素而影响团队行程的,为保障客人生命财产安全,我社将尽早通知客人取消行程；
                <w:br/>
                5.如参团人数不足30人，我社将提前一天通知客人协商调整出发日期、更改线路或全额退还团费。不便之处，敬请见谅。
                <w:br/>
                6.我社已购买旅行社责任险，建议客人购买旅游意外保险。
                <w:br/>
                7.行程所列游览顺序仅供参考，我社有权根据实际情况，在不减点，不减少行程标准的前提下，调整行程顺序，不作另行通知，敬请留意。
                <w:br/>
                8.此线路为散客拼团，该线我公司与“广州市途喜国际旅行社有限公司”（营业执照注册号：440105000449442）共同组团出发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1.我社将实际人数定车型，并按客人报名的先后顺序，预先给客人编排车上座位，请客人自觉礼让，听从导游安排。游客必须遵守上车时间，过时不候,一切责任由客人自负,敬请谅解!
                <w:br/>
                2.酒店不提供洗刷等一次性用品，请客人自备。
                <w:br/>
                3.特别约定：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65岁以上长者参团，需先咨询OP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2026-04-01T14:25:28+08:00</dcterms:created>
  <dcterms:modified xsi:type="dcterms:W3CDTF">2026-04-01T14:25:28+08:00</dcterms:modified>
</cp:coreProperties>
</file>

<file path=docProps/custom.xml><?xml version="1.0" encoding="utf-8"?>
<Properties xmlns="http://schemas.openxmlformats.org/officeDocument/2006/custom-properties" xmlns:vt="http://schemas.openxmlformats.org/officeDocument/2006/docPropsVTypes"/>
</file>