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【畅游美国】东西岸名城|三大国家公园之旅12天|洛杉矶|鲍威尔湖|拉斯维加斯|圣地亚哥|华盛顿|纽约|费城|大峡谷国家公园|尼亚加拉大瀑布行程单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US20250424ZGLV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香港✈纽约
                <w:br/>
                参考航班：CX840 HKGJFK 16：20/19：05 预计飞行时间 13小时30分
                <w:br/>
                航班仅供参考
                <w:br/>
                洛杉矶✈香港
                <w:br/>
                参考航班：CX883 LAXHK 2330 0545+2 飞行时间约 15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👑『畅游美国』东西岸+大峡谷+大瀑布12天游
                <w:br/>
                🗽 乘船270°观赏游览自由女神像
                <w:br/>
                🌊世界三大瀑布之一尼亚加拉大瀑布
                <w:br/>
                🌆 七大东西海岸经典城市贯穿全线
                <w:br/>
                📸 纳瓦霍人领地，世界上最大的人工湖之一鲍威尔湖
                <w:br/>
                🌎 观赏27亿巨资打造拉斯sphere网红球
                <w:br/>
                🏁 新晋打卡点七彩巨石阵+纽约大松果
                <w:br/>
                🔭 宇宙探索-格里菲斯天文台
                <w:br/>
                🧑‍🎓 历史文化-美国母亲之路66号公路
                <w:br/>
                🚢 军舰之旅-圣地亚哥军港游
                <w:br/>
                🍝 特色餐食网红汉堡体验
                <w:br/>
                🏆 精选航司，全程直航，行李直挂
                <w:br/>
                🥊 20+金牌美洲领队带队，美国不含糊
                <w:br/>
                🎖️ 单人包拼房，免费赠送evus
                <w:br/>
                👨‍👩‍👧‍👦 家庭出游，老少咸宜美国皇牌产品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香港✈纽约
                <w:br/>
                参考航班：CX840 HKGJFK 16：20/19：05 预计飞行时间 13小时30分
                <w:br/>
                于指定时间在深圳码头集合，在领队带领下搭乘快船前往香港国际机场，乘坐国际航班飞往纽约。抵达
                <w:br/>
                后入住就酒店休息。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 1 个小时），女神像高约46 米是整个美国的象征，被列入世界文化遗产。她位于哈德逊河口附近的自由岛，船上乘客可以近距离看见屹立的自由女神高举自由火炬雕像。
                <w:br/>
                华尔街&amp;纽约证券交易所&amp;铜牛（约 20 分钟）返回码头
                <w:br/>
                后步行游览华尔街，这里有纽约证券交易所和金融铜牛，铜牛叫嚣着权力与金钱已有近三十年，直至 2017 年无畏女孩雕塑的出现，直视铜牛面无惧色，成为了纽约蕞
                <w:br/>
                新、蕞热门的打卡地点。
                <w:br/>
                “大松果”Vessel（约 15 分钟）,位于哈德逊园区的巨大构筑物名为 Vessel（容器），它是一个蜂窝状的楼梯，网友们亲切的称它为“大松果”。从不同角度欣赏建筑都能发现独特的美感，是您朋友圈打卡的绝佳地点。
                <w:br/>
                联合国总部大楼（外观，约 15 分钟）是世界上的一块“国际领土”，飘满各国国旗的广场上，打结的手枪雕塑寓意着世界人民的和平心愿。
                <w:br/>
                第五大道（自由活动约 45 分钟）则被称为"梦之街"，因为这里聚集了许多著名的品牌商店，是高级购物街区。据英国一家咨询公司对全球 45 个国家所做的年度调查显示，第五大道仍是全球租金最为昂贵的零售业场所，第五大道商铺的年租金可超过每平方英尺 1000 美元。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独立宫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
                <w:br/>
                白宫（外观，不少于20分钟）是美国总统府所在地，新古典建筑风格的白色建筑。
                <w:br/>
                国会大厦（入内，不少于20分钟）作为美国最高立法机构的国会，由参议院和众议院组成。白色穹顶成为美国民主政权的最神圣象征。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Comfort Inn Gaithersburg舒适型或同级酒店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Arizona Charlies Boulde舒适型或同级酒店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布法罗✈拉斯维加斯
                <w:br/>
                早餐后飞往拉斯维加斯，抵达后入住酒店休息。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Best Western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拉斯维加斯-塞利格曼-大峡谷国家公园-旗杆镇地区
                <w:br/>
                早餐后，前往塞利格曼小镇是 66 号公路上的重镇之一，是保存最为完好的汽车小镇，据说也是《汽车总动员》里的原型小镇，百多米长的街道布置得如同西部老电影中的场景，无不展示着车轮子时代的辉煌。
                <w:br/>
                后参观大峡谷国家公园位于亚利桑那州北部，是联合国教科文组织世界遗产地，是美国最著名的景点之一，占地面积约 5,000 平方公里，拥有陡峭的峡谷、多彩的岩
                <w:br/>
                石、壮丽峭壁和迷人的沟谷。大峡谷广阔无垠，即使在视野最好的地方，也只能看到 365.2 公里中的一小部分。大峡谷的壮观，不仅在于其千姿百态的奇峰异石和峭壁石柱，还在于其色彩的变幻，是每位游客的必游之地。
                <w:br/>
                晚餐后送回酒店休息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Arizona Charlies Boulde舒适型或同级酒店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旗杆镇地区—鲍威尔湖—拉斯维加斯
                <w:br/>
                鲍威尔湖美国第二大人工湖，因在科罗拉多河上修建了格兰大坝才得以形成，并以探险者 John Wesley Powell将军命名，是电影《地心引力》的拍摄地。葛兰峡谷大坝 所在地区是美国西南部环境干旱地区，而大坝的使命就是为美国这部分特别干旱的地区贮存水资源。它高达 216 米，拱形的顶部长达 470 米，控制着科罗拉多河的水流，并且能发电。这个水坝是利用此地葛兰峡谷的自然条件，在峡谷两岸垒起大坝拦截科罗拉多河水，进行水利发电和水利调节。
                <w:br/>
                晚餐后送回酒店休息。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拉斯维加斯—洛杉矶（约 435 公里）
                <w:br/>
                早餐后前往七彩巨石阵这个由瑞士艺 Ugo Rondinone创作的景点位于拉斯维加斯沙漠中，是由七座巨石组成的宏伟巨石阵，能让你感受到荒漠中不一样的色彩。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洛杉矶—圣地亚哥（约 192 公里）—洛杉矶
                <w:br/>
                早餐后，前往圣地亚哥。
                <w:br/>
                圣地亚哥军港（约 30 分钟）是美国海军太平洋舰队大的军港，同时圣地亚哥海港旁著名的《胜利之吻》雕塑也是游客们必去的观光点。高约 25 呎的彩色塑像在圣地亚哥港口旁可谓是一道亮丽的风景线，也是众多旅游者的向往之地。
                <w:br/>
                圣地亚哥老城（约 30 分钟）坐落在圣地亚哥市中心，是一个美丽而充满乐趣的历史古城，城区内遍布着古老
                <w:br/>
                的西班牙建筑、教堂、博物馆及地道的墨西哥餐馆。
                <w:br/>
                圣地亚哥巴尔博亚公园（约 35 分钟）是美国最大的都市文化公园，园内建筑大多为西班牙殖民式风格，也在不同程度上融合了许多其他的建筑风格，如拜占庭和巴洛克，繁复的装饰和精美的细节处理，让人大为赞叹。
                <w:br/>
                晚餐后入住酒店休息。
                <w:br/>
                交通：飞机
                <w:br/>
              </w:t>
            </w:r>
          </w:p>
        </w:tc>
        <w:tc>
          <w:tcPr/>
          <w:p>
            <w:pPr>
              <w:pStyle w:val="indent"/>
            </w:pPr>
            <w:r>
              <w:rPr>
                <w:rFonts w:ascii="宋体" w:hAnsi="宋体" w:eastAsia="宋体" w:cs="宋体"/>
                <w:color w:val="000000"/>
                <w:sz w:val="20"/>
                <w:szCs w:val="20"/>
              </w:rPr>
              <w:t xml:space="preserve">早餐：X     午餐：X     晚餐：中式六菜一汤+当地餐为主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洛杉矶✈香港
                <w:br/>
                参考航班：CX883 LAXHK 2330 0545+2 飞行时间约 15 小时
                <w:br/>
                早餐后前往洛杉矶市区游览：
                <w:br/>
                好莱坞星光大道是洛杉矶的必游之地，上面有 2000 多颗镇有好莱坞商会追敬名人姓名的星形奖章，以纪念他们对娱乐工业的贡献。
                <w:br/>
                TCL 中国大剧院作为全球具有标志性的影院之一，是成了许多电影的首映影院以及三届奥斯卡金像奖颁奖典礼和许多重大活动的举办地。
                <w:br/>
                杜比剧院展现了杜比娱乐技术的新创意，其舞台娱乐技术应用在奥斯卡颁奖典礼。
                <w:br/>
                格里菲斯天文台是世界上知名的天文台之一，也是洛杉矶的文化象征，站在格里菲斯天文台山顶，既可以清楚地看见好莱坞山上 9 个白色英文字母“HOLLYWOOD”，也可以远眺洛杉矶的高楼大厦。
                <w:br/>
                游览结束后，前往机场搭乘国际航班，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飞机上
                <w:br/>
                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
                <w:br/>
                2. 住宿：全程 9 晚酒店住宿，以两人一房为标准；注：因北美城市分布松散，且地广人稀，大部分酒店普通楼层较低，平面广，多为 2-3 层楼高酒店。
                <w:br/>
                3. 用餐：早餐：酒店内及酒店外早餐相结合（部分小镇早餐只有麦片以及面包咖啡），酒店外早餐餐标为 USD10/餐/人；正餐：行程含注明所含正餐，以自助餐或者中式六菜一汤+当地餐为主（不含酒水），餐标为 20 美金/人/餐。8-10 人一桌，或根据餐厅提供桌型安排就餐座位；无法安排中餐的城市将安排当地餐或退餐费，所有餐食如自动放弃，款项恕不退还；如果在全团协议下同意更改为风味餐，不退正常团餐费用（如遇退餐退 20 美元/人/餐）；特色餐安排洛杉矶 IN&amp;OUT 汉堡。
                <w:br/>
                4. 交通：境外旅游巴士：根据团队人数，安排旅游大巴（保证每人一正座）；
                <w:br/>
                5. 领队：全程专业领队兼中文导游，优质服务；
                <w:br/>
                6. 门票：行程所列景点。如景点因节日、政府行为、自身行为等原因关闭，则退回门票费用或安排其他景点替代。
                <w:br/>
                7.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签证：美国签证费以及 EVUS 登记费用
                <w:br/>
                2. 服务小费：司机导游服务小费 180 美元/人；
                <w:br/>
                3. 其他保险：老年人特殊保险（建议 65 岁或以上老年人自行购买特殊保险，并请签署《健康承诺函》及亲属知晓其参团旅行的《同意书》）；自备签证的客人请自理旅游意外险；
                <w:br/>
                4. 单房差：酒店单人房附加费 （人民币 4380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出入境行李的海关税、全程行李搬运费、保管费以及行李托运费（目前美国国际段有一件免费行李托运， (仅供参考)；而美国加拿大内陆段均无免费行李托运，内陆段行李托运费为 USD35-75/件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旅游费用不包括旅游者因自身原因违约、自身过错、自由活动期间内行为或身疾病引起的人身和财产损失；
                <w:br/>
                10. 因交通延阻、罢工、天气、飞机机器故障、航班取消或更改时间其它不可抗力原因导致的各种费用（包括但不限于住宿费、餐费、机票费等）；特别提醒：因以上不可抗力因素而额外产生费用的，均需要客人自行承担。
                <w:br/>
                11. 由于国际燃油价格不断变化，若航空公司书面通知因调整航空燃油价格而导致机票价格上升，团友需另外补交燃油升幅的差价；
                <w:br/>
                12.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
                <w:br/>
                基础上，旅行是放松，绝对不是冒险 ！
                <w:br/>
                4、分团、脱团：客人应按合同约定全程随团游览，若客人自行分团、脱团，所交费用不予退还，客人对此表示同
                <w:br/>
                意。
                <w:br/>
                5、在美国期间妥善保存好自己的护照，因为在外购物、刷卡和办理登机手续等等都要用到护照。  客人应妥善保管自己的行李物品（特别是现金、有价证券以及贵重物品等）。
                <w:br/>
                6、如合作社擅自更改《出团通知》，与我社不同，由此产生的一切问题由合作社承担。
                <w:br/>
                 7、行程中提及的摄影亮点仅根据相关资料整理后提供参考，受天气、日照等自然环境因素影响存在较大的不确定
                <w:br/>
                性，敬请留意。 
                <w:br/>
                8、意见表用于评估领队、导游及当地接待的服务质量，为保证客人的有效权益，请务必如实填写！落地离团需要提前报备领队，私自离团可能会产生不良记录。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2025-06-06T17:00:49+08:00</dcterms:created>
  <dcterms:modified xsi:type="dcterms:W3CDTF">2025-06-06T17:00:49+08:00</dcterms:modified>
</cp:coreProperties>
</file>

<file path=docProps/custom.xml><?xml version="1.0" encoding="utf-8"?>
<Properties xmlns="http://schemas.openxmlformats.org/officeDocument/2006/custom-properties" xmlns:vt="http://schemas.openxmlformats.org/officeDocument/2006/docPropsVTypes"/>
</file>