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【首尔双体验】韩国双飞五天四晚|传统文化双体验|只走1站购物店|升级15000韩币豪华餐标|最新欧洲村|韩服游景福宫|青瓦台入内参观|南方航空行程单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KR1742438235IF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【最新欧洲村】前往韩国最新艺术空间设有4大主题景观大开眼界
                <w:br/>
                【重本含6正餐】人参鸡汤、韩式自助烤肉、五香猪手、、全升级15000韩币餐标
                <w:br/>
                【地道玩法】安排韩服游景福宫、DIY人参鸡体验、青瓦台入内参观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酒店--卢登西亚欧洲村--DIY人参鸡--综合免税店--广藏市场--入住酒店
                <w:br/>
                【卢登西亚欧洲村】卢登西亚主题公园于今年5月在京畿道骊州市开业,这里融合了欧洲文化和艺术氛围很多景点值得一看，也适合拍照打卡，让您浸润在充满欧洲文化艺术的细缴空间里,不仅户外景观漂亮,还有4个分别以「艺术&amp;玩具」「西洋古董」「玩具车」「火车」为主题的展览馆,更令人大开眼界。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【综合免税店】在这里可以一次满足您购物的需要，可称是世界流行重镇 的免税店。韩国特产贩卖部和 9~12 楼的名牌专柜，提供便利舒适的购物空间。饭店和百货公司结合的定点购物空间，可 充分享受购物的乐趣。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w:t>
            </w:r>
          </w:p>
        </w:tc>
        <w:tc>
          <w:tcPr/>
          <w:p>
            <w:pPr>
              <w:pStyle w:val="indent"/>
            </w:pPr>
            <w:r>
              <w:rPr>
                <w:rFonts w:ascii="宋体" w:hAnsi="宋体" w:eastAsia="宋体" w:cs="宋体"/>
                <w:color w:val="000000"/>
                <w:sz w:val="20"/>
                <w:szCs w:val="20"/>
              </w:rPr>
              <w:t xml:space="preserve">早餐：酒店早餐     午餐：百年家人参鸡     晚餐：五香猪手套餐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午餐：韩国拌饭     晚餐：X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首尔--南山公园--首尔塔--首尔林--益善洞韩屋咖啡街--人参博物馆--酒店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【首尔林】占地约35万坪，有5个主题公园，环境优美，绿草成荫，是首尔市民非常喜欢的一所大型休闲公园，与英国的Hyde Park和纽约的Central Park齐名，春季更是赏樱圣地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早餐：酒店早餐     午餐：韩式烤肉     晚餐：韩式菜包肉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2025-06-11T10:15:28+08:00</dcterms:created>
  <dcterms:modified xsi:type="dcterms:W3CDTF">2025-06-11T10:15:28+08:00</dcterms:modified>
</cp:coreProperties>
</file>

<file path=docProps/custom.xml><?xml version="1.0" encoding="utf-8"?>
<Properties xmlns="http://schemas.openxmlformats.org/officeDocument/2006/custom-properties" xmlns:vt="http://schemas.openxmlformats.org/officeDocument/2006/docPropsVTypes"/>
</file>