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【私享•陕西大全境】西安双飞6天丨波浪谷丨壶口瀑布丨兵马俑丨西安博物院丨大唐不夜城丨杨家岭丨枣园丨体验篝火晚会行程单</w:t>
      </w:r>
    </w:p>
    <w:p>
      <w:pPr>
        <w:jc w:val="center"/>
        <w:spacing w:after="100"/>
      </w:pPr>
      <w:r>
        <w:rPr>
          <w:rFonts w:ascii="宋体" w:hAnsi="宋体" w:eastAsia="宋体" w:cs="宋体"/>
          <w:sz w:val="20"/>
          <w:szCs w:val="20"/>
        </w:rPr>
        <w:t xml:space="preserve">一单一团，6人成团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★一单一团，6人起成团，私人专属定制，0购物0擦边店
                <w:br/>
                ★醉美波浪谷：鬼斧神工的地球年轮、 被遗忘的“火星”秘境
                <w:br/>
                ★壶口瀑布：千里黄河一壶收；体验黄河大合唱，唱响黄河文化/黄河精神；穿红军衣/戴红军帽（赠送毛主席徽章）
                <w:br/>
                ★红色延安，重温峥嵘岁月：杨家岭+枣园革命旧址（赠送讲解），南泥湾景区，车观【宝塔山·延河桥】
                <w:br/>
                ★玩转地标西安：大雁塔北广场+大唐不夜城、西安博物院、秦始皇兵马俑、钟鼓楼广场+回民小吃街
                <w:br/>
                ★贴心安排：
                <w:br/>
                1、赠送【篝火晚会】体验
                <w:br/>
                2、24小时专车接机0等待
                <w:br/>
                3、准备血压仪，每天测量血压 
                <w:br/>
                4、精心挑选服务型管家导游，全程陪同客人游览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/柏纳酒店(西安电视塔会展中心地铁站店)/菲林酒店(西安大雁塔小寨地铁站店)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西安-壶口瀑布（车程约4小时）
                <w:br/>
                车赴宜川壶口，出发（今天车程较长，为了保证游览时间充足，所以出发较早，早餐可选择打包早）
                <w:br/>
                游览“天下黄河一壶收”的【黄河壶口瀑布】（游览时间约120分钟，观光车40元/人自理）。 感受壶口瀑布经典景点【水底冒烟】，【旱地行船】，【霓虹戏水】，【旱天惊雷】等.
                <w:br/>
                【黄河大合唱】唱响黄河文化、黄河精神。让游客在雄伟壮观的瀑布边享受精神与灵魂的洗礼。
                <w:br/>
                【体验红军衣】穿红军服拍照留念（赠送毛主席徽章 ）感受延安精神。
                <w:br/>
                赠送项目【篝火晚会】晚餐后在院子里参与篝火晚会（因天气因素影响，如无法参加无退费），和当地艺人进行陕北秧歌互动
                <w:br/>
                交通：旅游车
                <w:br/>
                景点：黄河壶口瀑布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延安-波浪谷（车程约2.5小时）
                <w:br/>
                早餐后，前往延安途中赠送游览中国共产党军垦事业的发祥地【南泥湾景区】（游览时间约20分钟，不含讲解），行车过程中远眺延安的标志和象征[宝塔山·延河桥]“巍巍宝塔山，滚滚延河水”。
                <w:br/>
                温馨提示：（南泥湾为赠送项目，景区为免费开放性景区，可打卡拍照，除展馆外（展览馆暂时未开放）若因天气及不可抗力因素导致无法参观，不退费不更换景点）
                <w:br/>
                【波浪谷】（游览时间约 3小时，电瓶车70元/人自理）地球上的一抹异世奇观，自然界的抽象画廊。这里，砂岩层叠，线条流畅，如同大海中的波涛凝固于陆上，又似时光的涟漪，在岩石间轻轻摇曳。
                <w:br/>
                交通：旅游车
                <w:br/>
                景点：南泥湾、波浪谷
                <w:br/>
                自费项：波浪谷电瓶车70元/人自理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
                <w:br/>
                早餐后约8:00从酒店出发；
                <w:br/>
                前往【杨家岭革命旧址】（游览时间约 40 分钟， 含讲解费；不含耳麦）参观位于陕西省延安市西北约3公里的杨家岭村。1938年至1940年、1942年至1943年，中国共产党中央委员会曾在此领导中国革命。
                <w:br/>
                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后返回西安，游览音乐喷泉广场【大雁塔北广场+大唐不夜城】 ，远观相传唐僧玄奘从印度取经回国后，为了供奉和储藏梵文经典和佛像舍利等物亲自设计并督造建成的西安标志性建筑——大雁塔。【大唐不夜城】打卡网红拍摄地--不倒翁小姐姐，欣赏真人版不倒翁的表演。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
                <w:br/>
                <w:br/>
                温馨提示：
                <w:br/>
                1、大雁塔北广场+大唐不夜城 属于开放性景点，主要以自由活动为主，司机、导游不陪同游览。
                <w:br/>
                2、大雁塔北广场+大唐不夜城因市中心交通特殊性，司机根据情况就近停车
                <w:br/>
                交通：旅游车
                <w:br/>
                景点：杨家岭、枣园、大唐不夜城，大雁塔北广场
                <w:br/>
                自费项：《延安保育院》 (自理 238元起)，消费自愿原则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参观【西安博物院】（游览时间约1.5小时，不含讲解+耳麦）（如遇西安博物馆预约满票或其他不可抗力则换张学良公馆或其他博物馆）西安博物院由博物馆、唐荐福寺遗址、小雁塔三部分组成。截至2022年末，西安博物院藏品有113977件/套， 其中珍贵文物11612件/套。
                <w:br/>
                下午参观世界第八大奇迹之一的【秦始皇兵马俑】（游览时间约2小时，含景区耳麦；不含兵马俑电瓶车5元/人）这里南倚骊山，北临渭水，气势宏伟，是世界上最大的地下军事博物馆，是世界考古历史上最伟大的发现之一。
                <w:br/>
                而后打卡西安市中心地标建筑—【钟鼓楼广场+回民小吃街】（游览时间约1.5小时）西安仿古一条街回民街，在这里可以品尝到陕西各种小吃。
                <w:br/>
                <w:br/>
                 【温馨提示】
                <w:br/>
                1、兵马俑 内设景区购物场所，非旅行社协议购物店，您可自由进出，如购物请谨慎！
                <w:br/>
                2、钟鼓楼广场+回民街属于开放性景点，主要以自由活动为主，司机、导游不陪同游览。
                <w:br/>
                3、回民街 属于小吃街类型，有很多售卖小吃等场所，可自由自费品尝陕西美食。
                <w:br/>
                4、钟鼓楼广场+回民街因市中心交通特殊性，司机根据情况就近停车
                <w:br/>
                交通：旅游车
                <w:br/>
                景点：西安博物院、秦始皇兵马俑、钟鼓楼广场、回民街
                <w:br/>
                自费项：不含兵马俑电瓶车5元/人 ；《西安千古情》 (自理 298元起)，消费自愿原则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西安-广州（飞行时间约2小时40分钟）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3、用餐：5早，早餐为酒店赠送（不用不退），行程中备注不含正餐敬请自理，如因自身原因放弃用餐，则餐费不退） 。 此产品是打包价，所有餐食如自动放弃，款项恕不退还。餐饮风味、用餐条件 与广东有一定的差异，大家应有心理准备。
                <w:br/>
                4、用车：全程正规营运手续空调旅游车（6人起安排9-15座车），我社会根据人数安排车型，保证每人1正座，以实际安排为准。
                <w:br/>
                5、导游：当地优秀持证导游服务（不排除部分景区为景区讲解员讲解服务）；接送机场、火车站和自由活动无导游服务；6人起安排导游+司机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必须消费：壶口瀑布观光车40元/人自理+波浪谷电瓶车70元/人自理
                <w:br/>
                晚间自费推荐：《延安保育院》 (自理 238元起)、《西安千古情》 (自理 298元起) ，消费自愿原则；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w:t>
            </w:r>
          </w:p>
        </w:tc>
        <w:tc>
          <w:tcPr/>
          <w:p>
            <w:pPr>
              <w:pStyle w:val="indent"/>
            </w:pPr>
            <w:r>
              <w:rPr>
                <w:rFonts w:ascii="宋体" w:hAnsi="宋体" w:eastAsia="宋体" w:cs="宋体"/>
                <w:color w:val="000000"/>
                <w:sz w:val="20"/>
                <w:szCs w:val="20"/>
              </w:rPr>
              <w:t xml:space="preserve">一生必看的演出，一个民族的史诗或其他演出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延安保育院</w:t>
            </w:r>
          </w:p>
        </w:tc>
        <w:tc>
          <w:tcPr/>
          <w:p>
            <w:pPr>
              <w:pStyle w:val="indent"/>
            </w:pPr>
            <w:r>
              <w:rPr>
                <w:rFonts w:ascii="宋体" w:hAnsi="宋体" w:eastAsia="宋体" w:cs="宋体"/>
                <w:color w:val="000000"/>
                <w:sz w:val="20"/>
                <w:szCs w:val="20"/>
              </w:rPr>
              <w:t xml:space="preserve">标志着战争时代新中国大爱精神及纯真情怀。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6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2025-06-12T11:17:53+08:00</dcterms:created>
  <dcterms:modified xsi:type="dcterms:W3CDTF">2025-06-12T11:17:53+08:00</dcterms:modified>
</cp:coreProperties>
</file>

<file path=docProps/custom.xml><?xml version="1.0" encoding="utf-8"?>
<Properties xmlns="http://schemas.openxmlformats.org/officeDocument/2006/custom-properties" xmlns:vt="http://schemas.openxmlformats.org/officeDocument/2006/docPropsVTypes"/>
</file>