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【广州南沙1天】解锁十八罗汉山浪漫粉樱花丨打卡紫色花海蓝花藤瀑布行程单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TX-20260321SP10318396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南沙区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07:30越秀区纪念堂地铁C出口
                <w:br/>
                08:30番禺广场基盛万科肯德基门口（番禺广场地铁站E出口）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在十八罗汉山解锁粉色浪漫樱花 踏青赏花 呼吸着森林大氧吧
                <w:br/>
                ★ 春日的终极浪漫 坠入一片紫色花海 "紫藤挂云木 花蔓宜阳春"
                <w:br/>
                ★ 暖心活动 ‘打call’助农！南沙体验砍甘蔗 每人赠送5根甘蔗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出发地—十八罗汉山森林公园—午餐自理—甘蔗地—蓝花藤瀑布—返程
                <w:br/>
                指定地点集合出发前往【南沙】；
                <w:br/>
                前往南沙【十八罗汉山森林公园】位于大岗镇城区的东南角 ，于 2022 年 1 月  获评国家 3A 级旅游景区。公园内现有十八罗汉塔、十八罗汉石、观音堂、仙庙（云霞观）、水月宫等  著名景点。走进山里， 山峦叠翠 ，绿意盎然 ，空气清新 ，鸟鸣阵阵 ，每一步都是与自然的亲密接触 ， 每一石一木都在诉说着古老的传说。这里还是携带亲友祈福许愿的好去处 ，十八罗汉塔、水月宫、仙  庙（云霞观等景点故事传说源远流长。樱花园内种植的是我国自主培育、适合华南地区广泛种植的  优秀樱花品种——广州樱。与其他品种相比，广州樱花型奔放 ，呈粉红色单瓣 ，耐风雨、耐热。漫步樱花园中，花繁艳丽，满树烂漫，如云似霞，美不胜收。（注：广州樱最佳赏花时间一般在 3-4 月份， 因花期受天气影响较大，非人为可左右 ，如观赏不及预期，概不赔偿，敬请理解！）
                <w:br/>
                午餐自理；前往游览【甘蔗林爱心助农】（赠送每人5根甘蔗带走）甘蔗，历来是南沙的一张“甜蜜名片 ”，以黑皮果蔗和黄皮果蔗为主，荣获“全国名特优新农产品 ”和“广东省名特优新农产品 ”称号，是妥妥的“ 明星 ”农产品。但今年全国甘蔗供过于求 , 南沙大片成熟甘蔗无人问津，蔗农损失惨重，面临血本无归，且滞销甘蔗无法及时清理，已严重影响春耕。
                <w:br/>
                打卡绝美紫花【蓝花藤瀑布】这是一幕盛大的紫藤萝瀑布，宛如梦幻画卷自天际垂落人间。不曾见识过如此繁茂的藤萝，一帘璀璨淡紫如诗如画，自高处倾泻而下，无始无终，浩渺又神秘。深浅不一的紫色交织成明快的旋律，仿若流水般潺潺流淌，带着欢快的笑声，展现出生生不息的生命力。花串儿密密匝匝，你挨着我，我拥着你，彼此间推搡嬉闹，好一幅生动活泼的春日交响曲！（注：最佳赏花时间一般在 3-4 月份， 因花期受天气影响较大，非人为可左右 ，如观赏不及预期，概不赔偿，敬请理解！）
                <w:br/>
                    参观完毕后，结束一天愉快之旅，返回温馨的家。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大小同价：69元/人（含往返交通+门票）
                <w:br/>
                <w:br/>
                【费用包含】
                <w:br/>
                1.交通：按实际参团人数安排空调旅游巴士，每人1正座
                <w:br/>
                2.导游：提供专业导游服务
                <w:br/>
                3.用餐：全程不含餐；
                <w:br/>
                4.门票：景区首道大门票，不含园中园。
                <w:br/>
                5.住宿：无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2026-04-11T21:46:04+08:00</dcterms:created>
  <dcterms:modified xsi:type="dcterms:W3CDTF">2026-04-11T21:46:04+08:00</dcterms:modified>
</cp:coreProperties>
</file>

<file path=docProps/custom.xml><?xml version="1.0" encoding="utf-8"?>
<Properties xmlns="http://schemas.openxmlformats.org/officeDocument/2006/custom-properties" xmlns:vt="http://schemas.openxmlformats.org/officeDocument/2006/docPropsVTypes"/>
</file>