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中旅1号【皇家加勒比•海洋光谱号】上海-佐世保-上海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RCL1742971591kC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冲绳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中国-上海登船 预计离港时间：16:30
                <w:br/>
                请您于指定时间抵达上海吴淞口国际邮轮码头，地址：上海市宝山区吴淞口宝杨路1号。办理登船手续后，您将搭乘海洋光谱号开启令人难忘的海上旅程。祝您与您的家人共同享受这无与伦比的游轮假期！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游轮假期！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日本-佐世保 预计停靠时间：09:00—19:00
                <w:br/>
                位于九州西北端，是长崎县第二大城市，面积约426平方公里，2023年人口约23.9万，属亚热带季风气候，为城市带来了宜人的气候条件。佐世保市因海军历史和港口经济而繁荣，现为和平港湾都市。
                <w:br/>
                ※以上文字内容仅对停靠城市介绍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游轮假期！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中国-上海离船 预计离港时间：07:00
                <w:br/>
                海洋光谱号将于今晨抵达上海吴淞口国际邮轮码头，早餐后请各位贵宾办理离船手续，返回温暖的家。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1、海洋光谱号船票（含港务费）；
                <w:br/>
                2、海洋光谱号4晚船上住宿；
                <w:br/>
                3、游轮上三餐，自助餐厅、免费餐厅、免费休闲娱乐设施、游泳池、健身房、及免费演出活动等。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2、各地往返上海的大交通费用；
                <w:br/>
                3、游轮服务费
                <w:br/>
                （星际、天际套房：21.5美金/人/晚；海际套房及以下：18.50美金/人/晚，游轮上支付）；
                <w:br/>
                4、个人消费。
                <w:br/>
                5、旅游保险（建议购买）；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开航前35天（含）以外 内舱、海景及阳台为1000元/人；其余为1000元/人或全部船票部分的10%（二者取其高）；
                <w:br/>
                开航前34-15天（含）以外收取船费全款的50%作为取消费用；
                <w:br/>
                开航前14-0天（含）以外收取船费全款的100%作为取消费用。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所有客人必须持有在航次结束后仍有6个月以上有效期的护照原件；同时请务必准备好两份护照首页信息页的复印件，A4纸张大小，请勿缩印。
                <w:br/>
                持有中国大陆护照的旅客参加上海母港出发去日本的航次：
                <w:br/>
                A、抵港当天，在船方指定地点进行面签，领取“日本岸上观光登陆许可证”后，即可进行目的地的岸上游览。
                <w:br/>
                B、凡持有日本在留卡/永久居民卡的客人在乘坐游轮入境日本旅游时，须携带护照和在留卡，并通知船上工作人员其在留或永久居留者身份。若未携带在留卡或未及时通知船上工作人员，将会导致日本出入境管理局拒绝该游客的登陆许可，也可能导致在留卡失效。
                <w:br/>
                持港澳台护照的客人参加上海母港出发去日本的航次：
                <w:br/>
                A、需携带进入中国大陆地区的有效证件原件（如港澳居民来往内地通行证、台湾居民来往大陆通行证、旅行证等）。
                <w:br/>
                *重要提醒：港澳台旅客的回乡卡、台胞证号码必须完整申报（证件上的换证次数必须放在证件号码尾部作为完整的证件号码），对于“无换证次数”版本的通行证直接录入证件号码，完整的位数应该是11位。
                <w:br/>
                持外籍护照的客人参加上海母港出发去日本的航次：
                <w:br/>
                A、需携带进入中国大陆及香港的有效证件的原件及有效的中国签证（2次或多次）。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中国大陆籍客人出行所需资料：从返程日期开始算有效期至少为六个月以上的护照原件 （至少2页空白页）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1）若遇不可抗拒因素（如：遇台风等），游轮公司有权改变行程及缩短港口停留时间，由此所产生的损失我司及游轮公司概不负责
                <w:br/>
                2）我社保留根据具体情况更改行程的权利，以上行程仅供参考，请以出发通知行程为准。离港时间仅供参考；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2026-10-23T14:57:36+08:00</dcterms:created>
  <dcterms:modified xsi:type="dcterms:W3CDTF">2026-10-23T14:57:36+08:00</dcterms:modified>
</cp:coreProperties>
</file>

<file path=docProps/custom.xml><?xml version="1.0" encoding="utf-8"?>
<Properties xmlns="http://schemas.openxmlformats.org/officeDocument/2006/custom-properties" xmlns:vt="http://schemas.openxmlformats.org/officeDocument/2006/docPropsVTypes"/>
</file>