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【皇家加勒比•海洋光谱号】上海-冲绳-上海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RCL1742971591kC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预计停靠时间：07:00—19:00
                <w:br/>
                冲绳是日本最南的行政区，是日本的度假圣地，因此又有「日本夏威夷」之称。冲绳除了琉球王朝的建筑风格，还有很多中国风的城镇、美式度假村、以及东南亚色彩的服饰。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2、海洋光谱号4晚船上住宿；
                <w:br/>
                3、游轮上三餐，自助餐厅、免费餐厅、免费休闲娱乐设施、游泳池、健身房、及免费演出活动等。
                <w:br/>
                4、指定岸上观光行程及领队服务。（脱团自由行及非中国大陆护照持有者需要支付300元/人。）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（星际、天际套房：21美金/人/晚；海际套房及以下：18.50美金/人/晚，游轮上支付）；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开航前35天（含）以外 内舱、海景及阳台为1000元/人；其余为1000元/人或全部船票部分的10%（二者取其高）；
                <w:br/>
                开航前34-15天（含）以外收取船费全款的50%作为取消费用；
                <w:br/>
                开航前14-0天（含）以外收取船费全款的100%作为取消费用。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2025-07-27T13:57:58+08:00</dcterms:created>
  <dcterms:modified xsi:type="dcterms:W3CDTF">2025-07-27T13:57:58+08:00</dcterms:modified>
</cp:coreProperties>
</file>

<file path=docProps/custom.xml><?xml version="1.0" encoding="utf-8"?>
<Properties xmlns="http://schemas.openxmlformats.org/officeDocument/2006/custom-properties" xmlns:vt="http://schemas.openxmlformats.org/officeDocument/2006/docPropsVTypes"/>
</file>