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【大全景四川】四川阆中双飞8天丨阆中古城丨仙境九寨沟丨瑶池黄龙丨松州古城丨锦里古街丨古蜀文明三星堆丨宽窄巷子丨熊猫谷丨都江堰丨乐山大佛丨峨眉山行程单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WZ-20250711DSCQJ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广州-阆中：CZ5781/16:35-19:00
                <w:br/>
                阆中-广州： CZ5782/19:45-22:15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★【产品亮点】广东独立成团，拒绝全国拼，同声同气、精品小团； 
                <w:br/>
                ★【经典行程】环线旅游，不走回头路、景点更全面丰富，行程不留遗憾；
                <w:br/>
                ★【精选景点】九寨沟、黄龙、乐山大佛、都江堰、峨眉山、熊猫谷、三星堆； 
                <w:br/>
                ★【祈福活动】蛇年祈福、朝拜普贤，为自己和家人祈福，开启好运一整年；
                <w:br/>
                ★【打卡必地】逛锦里古街、宽窄巷子、黄龙溪，体验休闲之都的慢生活和麻辣美食；
                <w:br/>
                ★【闲适之美】走进百年茶社—鹤鸣茶社、品一杯盖碗茶、沉浸式感受成都市井休闲生活；
                <w:br/>
                ★【住宿升级】入住1晚精品客栈及4钻豪华酒店，升级2晚成都网评4钻当地5星酒店； 
                <w:br/>
                ★【特色美食】精心安排美食餐：羌家养生宴、牦牛滋补汤锅、跷脚牛肉、峨眉农家菜；
                <w:br/>
                ★【品质细节】专属管家寻房巡餐、用心服务，关怀备至、服务细节拉满、让家人放心；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CZ5781/16:35-19:00 )--酒店
                <w:br/>
                广州乘机（飞行2小时）前往阆中古城机场；专车接机后前往酒店 。抵达阆中，欣赏有着“阆苑仙境”“阆中天下稀”的四大古城之一的阆中古城。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阆中--阆中古城--九寨沟（390公里，约,6-7小时）
                <w:br/>
                酒店早餐后，乘车前往九寨。
                <w:br/>
                途中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游览后，乘车前往九寨沟口，入住酒店。
                <w:br/>
                <w:br/>
                <w:br/>
                温馨提示：
                <w:br/>
                1：九寨房费和餐费为套餐制，套餐的餐食为酒店配餐，比较简约；如晚餐不用，无费用退出。
                <w:br/>
                2：九寨沟沿线当地饮食与游客饮食习惯差异较大，餐饮条件有限，尽请游客谅解并可自备些零食（方便面、榨菜等）；
                <w:br/>
                交通：汽车
                <w:br/>
                景点：【阆中古城】
                <w:br/>
                自费项：【阆中古城】（不含小景点门票）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九寨沟西姆山居酒店/丽呈别院/港威酒店/九源国际/鑫源酒店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保险10元+九寨旺季观光车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自费项：九寨旺季观光车90元/人+保险10元/人；《走进藏民家访》自费150-180元/人、《藏羌歌舞表演》自费180-280元/人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九寨沟西姆山居酒店/丽呈别院/港威酒店/九源国际/鑫源酒店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九寨沟---黄龙（140公里约2小时）---都江堰 （300公里，约6小时）
                <w:br/>
                早餐后 ，抵达【黄龙风景区】（含优惠门票；游览3-4小时，不含：黄龙上下缆车120元/人、电瓶车20元/人、定位耳麦30元/人）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完毕后乘车经过茂县、汶川后抵达都江堰入住酒店。
                <w:br/>
                <w:br/>
                温馨提示：
                <w:br/>
                1：黄龙海拔高3900米，建议根据自己身体情况量力而行；
                <w:br/>
                2：黄龙游览方式可：①乘缆车往返（往返120元）；②单程乘坐缆车（单程80元，步行下山）；③徒步行走；
                <w:br/>
                3：在不减少景点情况下，全程景点我社可根据实际情况调整游览的先后顺序，请知悉
                <w:br/>
                交通：汽车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都江堰全枫酒店/朗丽兹酒店/耘豪酒店/上春假日酒店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都江堰--熊猫谷--成都  （75公里，约2小时）
                <w:br/>
                早餐后，前往【熊猫谷】（含优惠门票）可以近距离地感受大自然与动物间的和谐共生野化研究生态面积1.4平方公里，容纳30-40只大熊猫，以及50-100头（只）小熊猫等伴生野生动物。
                <w:br/>
                后前往【都江堰水利工程】（含优惠门票，不含：讲解耳麦+景区内观光车合计25元；游览约2小时），称为独奇千古的“镇川之宝”。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后返回成都，前往【宽窄巷子】是成都的一条著名街巷，在那里您可以体味到成都最原汁原味的生活方式，宽窄巷子被认为是最成都也是最世界的、最古老也是最时尚的老成都名片和新都市会客厅，宽窄巷子始建于清朝，是成都市三大历史文化保护区之一。后返回酒店入住。
                <w:br/>
                <w:br/>
                （温馨提示：在不减少景点情况下，全程景点我社可根据实际情况调整游览的先后顺序，请知悉。）
                <w:br/>
                交通：汽车
                <w:br/>
                景点：【熊猫谷】、【都江堰水利工程】
                <w:br/>
                自费项：【都江堰水利工程】讲解耳麦+景区内观光车25 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成都--乐山大佛（140公里，约2小时 ）--峨眉山 （28公里，约30分钟）
                <w:br/>
                酒店早餐后，乘车至我国【十大名古镇的——黄龙溪古镇】（游览约1.5小时）,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中餐后，乘车前往世界上最高的石刻佛像【乐山大佛】（含优惠门票、以及耳麦，上山游览，时间往返约3小时），大佛通高71米，素有“世界第一大佛”之称的[乐山大佛]，参观千年古刹[凌云寺]，登[九曲栈道]，体验“蜀道难，难于上青天”的千古名言。
                <w:br/>
                游览完，乘车前往峨眉山，入住酒店。
                <w:br/>
                交通：汽车
                <w:br/>
                景点：【乐山大佛】
                <w:br/>
                自费项：乐山电瓶车15元/人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峨眉山---成都 （173公里 2.5 小时 ）
                <w:br/>
                早餐后，乘车前往停车场换乘环保车进入【峨眉山景区】（含优惠门票，不含：观光车90元/人、耳麦15元/人）（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抵达后打卡川西民俗街【锦里一条街】老街、宅邸、府第、民居、客栈、商铺、万年台坐落其间，青瓦错落有致，青石板路蜿蜒前行，让人恍若时空倒流。完毕后入住酒店。
                <w:br/>
                交通：汽车
                <w:br/>
                景点：【峨眉山】
                <w:br/>
                自费项：【峨眉山】观光车90元/人、耳麦15 元/人、金顶上下缆车费用120元/人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成都---三星堆（60公里，约2小时）---阆中机场（260公里，约3.5小时）--广州 （参考航班： CZ5782/19:45-22:15  ）
                <w:br/>
                早餐后，前往【百年茶社—鹤鸣茶馆】（含茶水）是成都最大的园林茶馆，位于人民公园内，具有典型的川西茶馆特色。茶社始建于1923年，距今已有百年历史，是成都现存历史最悠久的茶馆之一，承载着老成都的记忆与文化‌；
                <w:br/>
                下午前往【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完毕后乘车前往阆中机场送机，结束行程！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60岁以下成人补门票：800元/人 。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10正7早（房费含早不用不退）、餐标30-40元/人（沟内晚餐为房费套餐，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6、不含：九寨旺季观光车90元/人+保险10元/人和黄龙上下缆车120元/人+单边电瓶车20元/人、黄龙定位耳麦30元/人、三星堆讲解耳麦30元/人、大熊猫基地 电瓶车30元/人、都江堰电瓶车25元/人；走进藏民家访自费150-180元/人、藏羌歌舞晚会自费180-280元/人。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必须产生景交</w:t>
            </w:r>
          </w:p>
        </w:tc>
        <w:tc>
          <w:tcPr/>
          <w:p>
            <w:pPr>
              <w:pStyle w:val="indent"/>
            </w:pPr>
            <w:r>
              <w:rPr>
                <w:rFonts w:ascii="宋体" w:hAnsi="宋体" w:eastAsia="宋体" w:cs="宋体"/>
                <w:color w:val="000000"/>
                <w:sz w:val="20"/>
                <w:szCs w:val="20"/>
              </w:rPr>
              <w:t xml:space="preserve">九寨观光车90+峨眉山观光车90+金顶上下缆车120+耳麦15+都江堰电瓶车25=340元/人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自愿选择景交</w:t>
            </w:r>
          </w:p>
        </w:tc>
        <w:tc>
          <w:tcPr/>
          <w:p>
            <w:pPr>
              <w:pStyle w:val="indent"/>
            </w:pPr>
            <w:r>
              <w:rPr>
                <w:rFonts w:ascii="宋体" w:hAnsi="宋体" w:eastAsia="宋体" w:cs="宋体"/>
                <w:color w:val="000000"/>
                <w:sz w:val="20"/>
                <w:szCs w:val="20"/>
              </w:rPr>
              <w:t xml:space="preserve">九寨保险10+黄龙上行缆车80+下行缆车40+黄龙电瓶车20+黄龙定位耳麦30+三星堆讲解器30+乐山电瓶车15=225元/人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自费项目150-180元/人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自费项目 180-260元/人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2025-10-04T04:29:26+08:00</dcterms:created>
  <dcterms:modified xsi:type="dcterms:W3CDTF">2025-10-04T04:29:26+08:00</dcterms:modified>
</cp:coreProperties>
</file>

<file path=docProps/custom.xml><?xml version="1.0" encoding="utf-8"?>
<Properties xmlns="http://schemas.openxmlformats.org/officeDocument/2006/custom-properties" xmlns:vt="http://schemas.openxmlformats.org/officeDocument/2006/docPropsVTypes"/>
</file>