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【畅游九寨】四川双飞5天|成都|九赛沟|黄龙|阆中古城行程单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【美食】牦牛汤锅、川主特色餐；
                <w:br/>
                【景点】国家5A级景区—童话世界九寨沟、人间瑶池黄龙；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广州-阆中古城-阆中
                <w:br/>
                广州乘坐飞机飞往阆中。送往酒店休息。可以自由参观阆中古城（古城无大门票产生，自由参观，如果要进入张飞庙、贡院、中天楼等古城内小景点游览，需要购买景点单次门票或套票，门票自理，60 岁上免票），走在大街小巷，品尝各式美食小吃，享受千年古城的休闲之旅。
                <w:br/>
                交通：飞机-大巴
                <w:br/>
                景点：阆中古城
                <w:br/>
                购物点：无
                <w:br/>
                自费项：无
                <w:br/>
                到达城市：阆中市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阆中侯家大院客栈/草堂客栈/镇江楼客栈或不低于以上标准酒店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阆中--赴九寨
                <w:br/>
                早餐后在阆中古城内自由活动，后根据导游通知时间乘车出发前往九寨沟，全程大约300公里 预计大约需要6小时，这天路程较长可自行准备一下小零食游客自备晕车药以及零食以便路上充饥，后入住酒店休息。
                <w:br/>
                温馨提示：
                <w:br/>
                1、当天行车时间较长，全程约300KM(约6-7小时)，建议游客自备晕车药以及零食以便路上充饥；
                <w:br/>
                2、沿途洗手间多为收费洗手间，请贵宾自备零钱；
                <w:br/>
                3、由于地处高原，建议游客出发前备好防晒霜、雨伞等用具。
                <w:br/>
                4、如时间不允许参观此天免费景点，则减少免费景点！
                <w:br/>
                交通：大巴
                <w:br/>
                景点：无
                <w:br/>
                购物点：无
                <w:br/>
                自费项：无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全天游览九寨沟
                <w:br/>
                早餐后，乘车从酒店出发；前往九寨沟景区停车场；步行至游客中心，等待导游领票后进入景区游览【九寨沟风景区】（含景区大门票；不含观光车90元/人（必消）+10元景区保险（自愿消费），游览约6-7小时）；九寨集翠海、叠溪、彩林、雪峰和藏族风情于一体，其自成天成、美丽绝伦的自然风光闻名于世。蓝天、白云、雪山、森林、尽融于瀑、河、滩、缀成一串串宛若从天而降的珍珠；整个构成了一个五彩斑谰、神奇梦幻的人间仙境，一个不见纤尘、自然纯净的“童话世界”。（沟内午餐自理，游客可自行前往沟唯一的自助餐厅（诺日朗餐厅）60元/人起，实际餐标以景区出示为准），下午游览完后，约17：00到停车场集合（具体集中时间以导游通知为准），乘车返回酒店（车程约10-15分钟），约17：30用晚餐（酒店赠送，不用不退） 
                <w:br/>
                1、九寨沟海拔1900-3100米，多数旅游者无高原反应；领票及排队进入景区等待时间根据当天客流决定。
                <w:br/>
                2、此日户外游览时间较长，紫外线较强，请备防晒物品；因中餐自理，可自带干粮饮用水，景区内唯一用餐点为诺日朗餐厅。
                <w:br/>
                3、在景区禁止吸烟，有吸烟习惯的客人请忍耐忍耐，否则会受到高额罚款。沿线住宿硬件和软件条件有限，请不要以城市的标准来衡量；请尊重少数民族风俗习惯
                <w:br/>
                交通：大巴
                <w:br/>
                景点：九寨沟
                <w:br/>
                购物点：无
                <w:br/>
                自费项：无
                <w:br/>
                到达城市：九寨沟县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九寨沟：世纪顺水、九源、寰宇、山泉度假酒店或不低于以上标准酒店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寨子--黄龙--赴茂县
                <w:br/>
                早餐后从九寨沟口出发, 途中经过美丽的天然草甸牧场“甘海子”和川西“母亲河”－岷江源头，后参观【综合店】（游览时间约180 分钟左右）(里面售卖玉石和银器、），观赏少数民族饰品、体验少数民族文化特色及经济建设成就，参观时请尊重少数民族地区的风俗习惯，不得参加有危险或有违法律、有悖公德的活动和事件，中午前往餐厅用餐。用餐完毕后乘车前往黄龙风景区，【黄龙风景区】（游览时间约3-4小时，已含门票，不含电瓶车20元/人+保险10元/人+耳麦30元/人+黄龙上行索道80+下行索道40（自愿消费））（备注如因为特殊原因不能游览黄龙，改游览牟尼沟，费用多退少补）整个山谷几乎全被乳黄色的碳酸钙质覆盖，从高外看去，宛若一条从岷山雪峰飞腾而下的黄龙，蜿蜒于茂林翠谷之中。千层碧水形成层层叠叠的梯状湖泊、池沼，如璞 玉，似牙雕。池水澄清无尘，水色因水底沉积物和树木、山色的千变万化，而呈黄、绿、浅蓝、蔚蓝等颜色，堪称人间仙境。
                <w:br/>
                温馨提示：
                <w:br/>
                1、藏寨或羌寨内有当地居民店面卖藏银等手工艺品等等，景区设立，与旅行社无关，请客人理智消费，谨慎购买，自愿行为，旅行社不承担责任。
                <w:br/>
                2、黄龙海拔3900米，建议根据自己身体情况量力而行
                <w:br/>
                交通：大巴
                <w:br/>
                景点：黄龙
                <w:br/>
                购物点：【综合店】
                <w:br/>
                自费项：无
                <w:br/>
                到达城市：茂县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茂县：茂县良栖山院/格莱美或同级酒店或不低于以上标准酒店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茂县古羌城--阆中送机
                <w:br/>
                早餐后，参观【茂县中国古羌城】（游览时间约120分钟）分为中国羌族博物馆、非物质文化遗产传习中心、羌文化广场、羌王官寨、羌圣山、炎帝广场、天碉、祭祀广场等等，原汁原味的古羌文明，是迄今为止全世界范围内规模最庞大的古羌城堡建筑群和文化最集中的古羌文明传承体。城区内有所有羌民族生产生活习俗的展示，有羌族部族史的演进再现，有各类实物遗迹和非物质文化的活态，还有令人目不暇接的羌式手工艺作品。大到军事征战、小到婚丧嫁娶、美到音乐歌舞、细到一针一线，凡羌族几千年应有，古羌城应有尽有。后根据航班时间前往机场乘机返回广州，结束愉快旅程。
                <w:br/>
                交通：大巴/飞机
                <w:br/>
                购物点：茂县中国古羌城
                <w:br/>
                自费项：无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3、用餐：全程含4早6正，正餐餐标30元/人/正，（酒店含早餐，不占床不含早餐）备注：餐饮风味、用餐条件与广东有一定的差异，大家应有心理准备。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8、购物点：综合店（游览时间约180 分钟左右）(里面售卖玉石和银器、），观赏少数民族饰品、体验少数民族文化特色及经济建设成就，参观时请尊重少数民族地区的风俗习惯，不得参加有危险或有违法律、有悖公德的活动和事件。【茂县中国古羌城】（游览时间约120分钟）分为中国羌族博物馆、非物质文化遗产传习中心、羌文化广场、羌王官寨、羌圣山、炎帝广场、天碉、祭祀广场等等，原汁原味的古羌文明，是迄今为止全世界范围内规模最庞大的古羌城堡建筑群和文化最集中的古羌文明传承体。城区内有所有羌民族生产生活习俗的展示，有羌族部族史的演进再现，有各类实物遗迹和非物质文化的活态，还有令人目不暇接的羌式手工艺作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综合店</w:t>
            </w:r>
          </w:p>
        </w:tc>
        <w:tc>
          <w:tcPr/>
          <w:p>
            <w:pPr>
              <w:pStyle w:val="indent"/>
            </w:pPr>
            <w:r>
              <w:rPr>
                <w:rFonts w:ascii="宋体" w:hAnsi="宋体" w:eastAsia="宋体" w:cs="宋体"/>
                <w:color w:val="000000"/>
                <w:sz w:val="20"/>
                <w:szCs w:val="20"/>
              </w:rPr>
              <w:t xml:space="preserve">游览时间约180 分钟左右）(里面售卖玉石和银器、），观赏少数民族饰品、体验少数民族文化特色及经济建设成就，参观时请尊重少数民族地区的风俗习惯，不得参加有危险或有违法律、有悖公德的活动和事件</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茂县中国古羌城</w:t>
            </w:r>
          </w:p>
        </w:tc>
        <w:tc>
          <w:tcPr/>
          <w:p>
            <w:pPr>
              <w:pStyle w:val="indent"/>
            </w:pPr>
            <w:r>
              <w:rPr>
                <w:rFonts w:ascii="宋体" w:hAnsi="宋体" w:eastAsia="宋体" w:cs="宋体"/>
                <w:color w:val="000000"/>
                <w:sz w:val="20"/>
                <w:szCs w:val="20"/>
              </w:rPr>
              <w:t xml:space="preserve">中国羌族博物馆、非物质文化遗产传习中心、羌文化广场、羌王官寨、羌圣山、炎帝广场、天碉、祭祀广场等等，原汁原味的古羌文明，是迄今为止全世界范围内规模最庞大的古羌城堡建筑群和文化最集中的古羌文明传承体。城区内有所有羌民族生产生活习俗的展示，有羌族部族史的演进再现，有各类实物遗迹和非物质文化的活态，还有令人目不暇接的羌式手工艺作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藏羌风情歌舞晚会</w:t>
            </w:r>
          </w:p>
        </w:tc>
        <w:tc>
          <w:tcPr/>
          <w:p>
            <w:pPr>
              <w:pStyle w:val="indent"/>
            </w:pPr>
            <w:r>
              <w:rPr>
                <w:rFonts w:ascii="宋体" w:hAnsi="宋体" w:eastAsia="宋体" w:cs="宋体"/>
                <w:color w:val="000000"/>
                <w:sz w:val="20"/>
                <w:szCs w:val="20"/>
              </w:rPr>
              <w:t xml:space="preserve">参加被誉为九寨五绝之一的原生态藏羌风情歌舞晚会，晚会集自然与人文、藏羌文化与艺术于一体，是九寨沟完美游程中不可缺少的组成部分（费用200-280元/人，约1.5小时）</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九寨沟观光车90元/人（必须消费）+保险10元/人（自愿消费）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黄龙电瓶车+耳麦+索道</w:t>
            </w:r>
          </w:p>
        </w:tc>
        <w:tc>
          <w:tcPr/>
          <w:p>
            <w:pPr>
              <w:pStyle w:val="indent"/>
            </w:pPr>
            <w:r>
              <w:rPr>
                <w:rFonts w:ascii="宋体" w:hAnsi="宋体" w:eastAsia="宋体" w:cs="宋体"/>
                <w:color w:val="000000"/>
                <w:sz w:val="20"/>
                <w:szCs w:val="20"/>
              </w:rPr>
              <w:t xml:space="preserve">黄龙电瓶车20元/人（自愿消费）+保险10元/人（自愿消费）+耳麦30元/人（自愿消费）+上行索道80元/人（自愿消费）+索道下行索道40元/人（自愿消费）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在报名时，准确登记姓名及身份证、护照等号码（小孩出生年月），并在出游时携带有效登机证件（身份证、户口本、护照、回乡证、台胞证等），在办理登机及入住酒店时需提供；游客在酒店冲凉时，请将酒店的毛巾铺放在淋浴的地方，以防止滑倒、摔伤。
                <w:br/>
                2、天气：阿坝洲地区早晚温差较大，黄龙为高山气候景区，海拔比较高，日照强紫外线强。请准备：御寒保暖衣物、太阳帽,防晒霜、润唇膏、雨伞。
                <w:br/>
                3、路况：阿坝洲为高原及少数民族地区，因山路较多且地理环境比较特殊，只适用底盘较高国产旅游车，故座位间隔可能未如理想；为保障行车安全，途中可能会安排检修，敬请谅解；
                <w:br/>
                行程中途径的休息站、加油站、公共卫生间等地停留仅供休息和方便之用，如因客人自身原因购买产生纷争，与旅行社无关。
                <w:br/>
                4、餐食：阿坝洲为高原及少数民族地区用餐条件、餐饮风俗与广东地区有一定的差异旅游者应有一定的心理准备。途中坐车时间比较长，客人可自备一些零食。
                <w:br/>
                5、住宿：九寨沟属于环保酒店，酒店不提供一次性洗漱用品，请客人自带！
                <w:br/>
                7、高原反应的症状：头晕、头痛、耳鸣、眼花、四肢软弱无力、恶心、呕吐、心慌、气短、呼吸急促、心跳快速无力、意识模糊、瞳孔散大、昏迷、呼吸困难等。如何预防高原反应：登高时，速度不可太快。体力活动要循序渐进，尽量减少寒冷刺激及呼吸道感染。出现胸闷、气短等症状时，就立即原地休息，有条件可吸氧或用药（如：红景天、肌甘等）
                <w:br/>
                旅途常见疾病与防治
                <w:br/>
                （1）感冒：旅行在异地，温差较大，忽冷忽执，容易感冒，需注意防治并及时吃药。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（4）旅游在外，如出现头错无力、胃口不好、睡眠不佳等现象，这是水土不服的表现。需要多食水果、少吃油腻。
                <w:br/>
                （5）外伤：旅行中被蚊虫咬伤，用碱性液体冲洗伤口，可以消除疼痛。
                <w:br/>
                8、高原地区不宜饮酒及剧烈活动；自由活动时，请结伴出行；行程中如感身体不适,及时告知导游以便及时休息或入院检查治疗。
                <w:br/>
                9、由于四川属于高原地带、海拔较高容易出现高原反应，提醒孕妇、65岁以上老人家及体弱者，慢性病患者，为避免出现意外，建议慎行。高原海拔较高、空气稀薄、气压偏低，含氧量明显降低，因此，每位客人初到高原后都会有不同程度的高原反应，比如：胸闷气短、头痛耳鸣、恶心呕吐、易流鼻血等，其实，这是属于正常的生理反应。即便是当地土生土长的人，有时也会出现高原反应。大多数游客经过短时休息便会逐渐适应，请放松心情，所谓的高原反应并不可怕。如果感觉部分症状较重的，可以通过吸氧，口服一些抗高原反应的药品（例如:高原安，硝苯吡啶，红景天含片等）缓清不适感。总之，对高原反应既不必十分紧张，也不要掉以轻心。高原地区请尽可能避免剧烈运动，饮食要有节制，以免增加胃肠道负担，吃饭不宜太饱，饮水不要太多，饮茶不要太浓，最好不要抽烟，饮酒，要具备良心的心理准备，保持乐观的情绪。这才是防治高原反应的最佳"良药"；
                <w:br/>
                10、由于散客团队操作的特殊性，加之团队本身已经享受各项优惠政策，故如持有军官证、残疾证、教师证、学生证、老年证等证件的游客一律不再享受任何优惠减免政策！敬请谅解！
                <w:br/>
                11、在购物、饮食、自由活动时，在双方约定范畴外（约定场所和活动范围）因个人行为购买的食品安全问题、商品质量问题、或造成的游客人身、财产和损害他人人身、财产安全的行为，本旅行社可协助处理问题，但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2025-05-04T15:28:32+08:00</dcterms:created>
  <dcterms:modified xsi:type="dcterms:W3CDTF">2025-05-04T15:28:32+08:00</dcterms:modified>
</cp:coreProperties>
</file>

<file path=docProps/custom.xml><?xml version="1.0" encoding="utf-8"?>
<Properties xmlns="http://schemas.openxmlformats.org/officeDocument/2006/custom-properties" xmlns:vt="http://schemas.openxmlformats.org/officeDocument/2006/docPropsVTypes"/>
</file>