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【花海浪漫】东莞1天 | 漫步明清古巷 | 小普罗旺斯 | 樱花与紫藤萝 | 香遇百花园行程单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TX20250331SP75467360</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东莞市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1</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汽车</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汽车</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出发点:
                <w:br/>
                08:00流花路广州流花交易会门口（越秀公园C出口）
                <w:br/>
                下车点：原上车点下车 请客人准时到达出发集合地点，过时不候，我社将按实际人数安排合适车型，并安排巴士座位，上车请对号入座；车牌号、座位号以及导游陪同联系方式将在出行前一天晚上20：00点前以短信形式通知，敬请留意；如您在出行前一天晚上20：00尚未收到短信，请速来电咨询。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☆花海浪漫，邂逅春日的童话世界-香遇百花园
                <w:br/>
                ☆城市中的“莫奈花园”感受体验春暖花开
                <w:br/>
                ☆在红石青砖间，触摸历史的温度-塘尾古村落
                <w:br/>
                ☆品尝东莞特色烧鹅濑粉
                <w:br/>
                ☆东莞“小普罗旺斯”古村焕新颜，岭南古村的烟火气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集中地-东莞香遇百花园-午餐-塘尾古村-国药集团冯了性大药房 -广州
                <w:br/>
                含：午餐
                <w:br/>
                早上于指定地点集中出发，乘坐旅游巴士前往【东莞香遇百花园】【车程约1个半小时】（游览约1.5小时），香遇百花园是一个拥有水镜花园、五感花园、牧歌花园、石境花园、村舍花园、樱花园、鹿岛花园等十大主题花园，每个花园都有独特的花卉品种和景观设计园内的石境花园被誉为东莞的“小普罗旺斯”，孔雀造型梯田花海是广东目前最大的花卉造型，是热门的拍照打卡点，景区内设有自然教育中心，提供花卉知识讲解、植物科普等活动，有新增的油画花海、森林系无动力乐园等特色景观，为游客提供了更多拍照背景，这里以四季花海为底色，融合艺术造景与生态科技，为游客编织了一场流动的视觉盛宴。主园区·花境花海步入主园区，仿佛跌入莫奈的油画世界。油画花海以260余种花卉为颜料，铺展出斑斓的调色盘——薰衣草织就的紫色梦境、马鞭草摇曳的浪漫波浪、绣球与百合簇拥的缤纷长廊，每一帧皆是自然笔触的杰作。主题花园·秘境探幽石境花园：奇石错落，苔藓覆阶，流水潺潺间点缀着宿根植物的灵动身影，宛如隐士的禅意庭院。水镜花园：湖泊如镜，倒映着天光云影与花影婆娑，水岸“百花式花境”以水生植物为笔，填补了水陆交界的艺术空白，晨雾氤氲时更显空灵。牧歌花园：原木篱笆、稻草堆与野花交织，还原田园牧歌的诗意，风中摇曳的观赏草似金色海洋，令人心神俱静。亲子乐园·童趣盎然森林探险乐园：亩的绿野仙踪，设有丛林穿越、七彩滑道与魔网乐园，孩子们在自然材质的设施中攀爬嬉戏，释放野性活力。萌宠乐园：麋鹿轻嗅掌心，羊驼歪头卖萌，彩鸽掠过花丛，这里是童话般的动物王国，孩子们可与生灵共舞，感受温柔治愈的互动时光。文化体验·艺境共生玻璃花房与阳光书屋：透明穹顶下，花香与书香交织，蜷坐藤椅间，捧一本诗集，抬眼便是花影摇曳，时光在此凝成琥珀。花卉展厅：800平方米的室内空间，未来主义风格与古典花艺碰撞，定期举办主题花展，如牡丹的雍容、郁金香的异域风情，堪称植物美学殿堂。花园鹿岛与露营区：白色帐篷点缀林间，夜幕降临时，星空与灯火共舞，露营者枕花香入梦，晨起可邂逅露珠吻花的温柔。四季花事·浪漫永续园区每月推出主题花节，春日樱花雨纷飞如雪，盛夏绣球织就蓝紫色秘境，秋日格桑花海与风共舞，冬日郁金香点燃凛冽寒意。春节期间，牡丹的国色天香与樱花林的粉雪盛宴，更将新春仪式感推向极致。香遇百花园，不仅是花的国度，更是心灵栖居的诗意原乡。每一寸土地都浸润着自然灵性，每一帧画面皆可入画成诗，邀您在此“与花同眠，与美共生”随后乘车（车程约30分钟）前往午餐-东莞特色烧鹅濑粉1碗餐后13:00前往【塘尾古村】（车程约30分钟），【游览约1小时】，塘尾古村位于东莞市石排镇，是一座有着800多年历史的明清古村落，是东莞现存较好、规模较大的古代村落之一，从东门进入古村，沿着古村主道前行。东门是古村的重要入口之一，具有独特的建筑风格。参观气势雄伟的李氏宗祠，这是古村内最大的祠堂，具有极高的历史和艺术价值，继续前行，参观景通公祠，感受古建筑的魅力，沿着古巷道漫步，欣赏古建筑的细节，如石雕、木雕、灰塑等，在池塘边漫步，欣赏古井和池塘的宁静美景，随后可以看到康王宝诞”这一广东省非物质文化遗产，感受岭南民俗文化的魅力。从西门出村，前往田园区域在田园区域漫步，欣赏田园风光感受乡村生活的宁静与美好游览完毕后前往中华老字号【国药集团冯了性大药房】(车程约1个半小时，参观时间约90分钟）百草园。全程安排专业解说，百草园为中药材种植园，园内共划分为16个区域，包括温里药、消食药、收涩药、补虚药、化湿药等13个功效主题区，以及药食同源药、广东道地药材、冯了性风湿跌打药酒药材等特色专区。在百草园不仅能看到岭南特色中草药，更汇聚了全国各地近1000种中草药，游客可以近距离感受中药材的自然之美。（提供银耳莲子鲜炖花胶/厚椰乳溯源燕窝粥，清热消暑，另外还会额外赠送人手精美礼品），冯了性为中国医药集团，国药集团，是国务院国资委管理的唯一一家以生命健康为主的中央企业，是世界500强企业，排名80位；世界500强医药企业榜单第一位。冯了性品牌被授予中华老字号之称，1953年冯了性药酒被收录中国药典第一版，少林铁打止痛膏、源吉林甘和茶等等。冯了性主营中医药产品，健脾养胃膏、安眠助神膏，精品汤料、精品贵细参茸、三七粉、灵芝孢子粉等...。
                <w:br/>
                （客人可自由购买。如遇景点关闭等因素导致无法前则取消赠送，不作提前通知。）随后结束愉快行程，乘车返回温馨的家！
                <w:br/>
                【以上行程时间安排仅供参考，实际按导游当天安排及交通情况为准】
                <w:br/>
              </w:t>
            </w:r>
          </w:p>
        </w:tc>
        <w:tc>
          <w:tcPr/>
          <w:p>
            <w:pPr>
              <w:pStyle w:val="indent"/>
            </w:pPr>
            <w:r>
              <w:rPr>
                <w:rFonts w:ascii="宋体" w:hAnsi="宋体" w:eastAsia="宋体" w:cs="宋体"/>
                <w:color w:val="000000"/>
                <w:sz w:val="20"/>
                <w:szCs w:val="20"/>
              </w:rPr>
              <w:t xml:space="preserve">早餐：X     午餐：√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1、交通：按实际参团人数安排空调旅游巴士，每人1正座；2、用餐：含1正餐（正餐为1个餐，不用均无费用退）3、门票：行程所含景点首道大门票（园内园景点门票自理）；4、住宿：无5、服务：含优秀导游服务；6、购物：1站国药集团冯了性大药房</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1、行程中一切个人消费自理。行程用餐自理期间导游推荐当地或附近用餐，费用自理，客人可自由参与。2、强烈建议游客自行购买旅游意外保险。3、行程自费推荐：（客人自主选择，客人参与，请配合导游签名同意；客人不参与将不影响参团体验（或客人不参与，导游会安排附近自由活动））</w:t>
            </w:r>
          </w:p>
        </w:tc>
      </w:tr>
    </w:tbl>
    <w:p>
      <w:pPr>
        <w:jc w:val="left"/>
        <w:spacing w:before="10" w:after="10"/>
      </w:pPr>
      <w:r>
        <w:rPr>
          <w:rFonts w:ascii="宋体" w:hAnsi="宋体" w:eastAsia="宋体" w:cs="宋体"/>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【国药集团冯了性大药房】</w:t>
            </w:r>
          </w:p>
        </w:tc>
        <w:tc>
          <w:tcPr/>
          <w:p>
            <w:pPr>
              <w:pStyle w:val="indent"/>
            </w:pPr>
            <w:r>
              <w:rPr>
                <w:rFonts w:ascii="宋体" w:hAnsi="宋体" w:eastAsia="宋体" w:cs="宋体"/>
                <w:color w:val="000000"/>
                <w:sz w:val="20"/>
                <w:szCs w:val="20"/>
              </w:rPr>
              <w:t xml:space="preserve">中华老字号【国药集团冯了性大药房】(车程约1个半小时，参观时间约90分钟）百草园。全程安排专业解说，百草园为中药材种植园，园内共划分为16个区域，包括温里药、消食药、收涩药、补虚药、化湿药等13个功效主题区，以及药食同源药、广东道地药材、冯了性风湿跌打药酒药材等特色专区。在百草园不仅能看到岭南特色中草药，更汇聚了全国各地近1000种中草药，游客可以近距离感受中药材的自然之美。（提供银耳莲子鲜炖花胶/厚椰乳溯源燕窝粥，清热消暑，另外还会额外赠送人手精美礼品），冯了性为中国医药集团，国药集团，是国务院国资委管理的唯一一家以生命健康为主的中央企业，是世界500强企业，排名80位；世界500强医药企业榜单第一位。冯了性品牌被授予中华老字号之称，1953年冯了性药酒被收录中国药典第一版，少林铁打止痛膏、源吉林甘和茶等等。冯了性主营中医药产品，健脾养胃膏、安眠助神膏，精品汤料、精品贵细参茸、三七粉、灵芝孢子粉等...。（客人可自由购买。如遇景点关闭等因素导致无法前则取消赠送，不作提前通知。）</w:t>
            </w:r>
          </w:p>
        </w:tc>
        <w:tc>
          <w:tcPr/>
          <w:p>
            <w:pPr>
              <w:pStyle w:val="indent"/>
            </w:pPr>
            <w:r>
              <w:rPr>
                <w:rFonts w:ascii="宋体" w:hAnsi="宋体" w:eastAsia="宋体" w:cs="宋体"/>
                <w:color w:val="000000"/>
                <w:sz w:val="20"/>
                <w:szCs w:val="20"/>
              </w:rPr>
              <w:t xml:space="preserve">120 分钟</w:t>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本线路仅限80周岁以下游客报名。70-80周岁长者需由至少一名18-69岁同行人参团，均应身体健康并如实陈述身体状况，并应加签免责协议。80周岁以上不便接待，敬请谅解！（以出生年月日为计算基准）。涉及爬山、漂流、高原等特殊线路，以具体线路的说明为准。70周岁以上长者的旅游意外保险保额减半。本团30人成团，若不成团则提前两日通知，不另作赔偿，报名则默认该条款。</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生态游观光路线须知
                <w:br/>
                1、请按照景区、景点的指示路线行走，不要穿越围栏之外;徒步山路，请扶好沿途围栏，禁止做出危险行为动作;
                <w:br/>
                2、照像时，先观察附近环境是否有危险发生，后请站立在安全地带并做好预警工作;
                <w:br/>
                3、如发生意外，请第一时间联络景区工作人员及当团导游，以协助就医’
                <w:br/>
                4、心脏病、高血压、腿脚不便等不宜进行登山活动，请各位团友根据自身的身体状况参加团队活动，如须暂时脱离团队且自由活动，请向当团导游提前声明并提出书面报告。
                <w:br/>
                我本人(游客)知悉上述温馨提示的内容，并对自由活动期间的安全事项清楚明白，如本人(游客)不遵守以上的温提示的内容，所产生的后果，由本人负责，与旅行社无关，并就此签名确认。出发当天导游将让每位客人签名确认(不能代表签名):
                <w:br/>
                <w:br/>
                温馨提醒
                <w:br/>
                1、游客报名时，请提供准确姓名及有效证件号码(包括但不限于:有效期内的身份证/护照/户口本/出生证/回乡证等复印件);出发当日，请游客携带有效证件原件出发，如因缺失证件造成的损失，由游客承担，敬请留意。
                <w:br/>
                2、由于旺季、节假日或周末路上车辆较多，容易出现塞车情况，因此类不可抗力原因造成延误和无法履行合同，导致变更旅游行程，发生费用增减的，增加部分由游客承担，未发生费用的，旅行社退还游客，旅行社不作任何赔偿。敬请谅解。
                <w:br/>
                3、在行程开始前7日以内客人提出退团的，旅行社按下列标准扣除必要的费用后将余款退还客人:行程开始前6日至4日，按旅游费用总额的20%;行程开始前3日至1日，按旅游费用总额的40%;行程开始当日，按旅游费用总额的60%。如按上述比例扣除的必要的费用低于实际发生的费用，或者客人在行程开始前7日以上，提出解除合同，旅行社应当按实际发生的费用支付，但最高额不应当超过旅游费用总额。
                <w:br/>
                4、旅行社会按照本团客人的报名先后顺序统一安排坐车座位。如车上有老弱妇孺需要照顾的，请客人自觉礼让。
                <w:br/>
                5、游客报名时，请确保自身身体健康，是否适合参团出游!郑重申明:(1)我社不接受孕妇报名;(2)若参团者有特殊病史(如:间歇性精神病、心脏病和有暴露倾向等精神疾病)，在报名时故意或刻意隐瞒，出游过程中如出现任何问题与责任，均与旅行社、全陪、领队、导游无关，产生的任何费用均由当事人自行承担;(3)70岁(含)以上长者参团需签署《长者出行声明书》以及至少一名18-69岁同行人参团，强烈建议旅游者购买相应的个人意外保险，谢谢配合;因接待服务能力所限，无法接待80周岁以上的旅游者报名出游，敬请谅解!我司不接受未成人单独报名和签订旅游合同。未成年人参团，必须由其监护人办理报名手续并签订《监护人同意书》(必须手写签名)。监护人一般指其父母，或者下列具有监护能力的人员:①祖父母、外祖父母;②兄、姐(年满十八周岁以上);③ 关系密切的其他亲属、朋友愿意承担监护责任，经未成年人父母的所在单位或者未成年人住所地的居民委员会、村民委员会同意的。报名时，必须出示法定监护人的户口本、身份证原件或复印件，建议未成年人出行购买旅游意外险；
                <w:br/>
                失信人又称“失信被执行人”。根据最高人民法院的相关文件，失信人会被限制乘坐火车、飞机、出入境等。请游客报团前一定要自行查询好是否为失信人(全国法院失信被执行人名单信息公布与查询网站如下:http://shixin.court.gov.cn/index.html)，旅行社依法无须承担核实游客失信信息的责任。因游客失信执行人身份产生的包括但不限于机票、房费、车费、导服费用等实际损失，由游客自行承担。
                <w:br/>
                6、本行程门票费用是旅行社团队协议价格核算。12周岁以下按成人操作的儿童和持老年证、军官证、学生证、教师证等其他有效证件享受景区散客门票优惠的游客按旅行社团队协议价与散客票优惠价差价退还;如因旅行社原因未参观景点，涉及退票的，按照旅行社团队协议价格退还，不参照景点对外门票价格。敬请注意!
                <w:br/>
                7、以上行程仅供参考，旅行社在保证行程标准景点不变的情况下可做出相应的调整，具体以出团通知及当地实际安排为准。
                <w:br/>
                8、敬请游客妥善保管好自己的行李物品(尤其现金、贵重物品等)，务必注意自身的人身和财物安全。游客在旅游车内请扣好安全带;为防止意外发生，请勿在行进中的旅游车内奔跑或站立在座位上;请勿在旅游车内喝热饮;贵重物品请随身携带，如有发生财物丢失旅行社不承担赔偿责任。
                <w:br/>
                9、旅途中因不可抗力原因导致本合同无法履行，旅行社应当及时通知游客，并采取适当措施防止损失的扩大。遇到非旅行社责任造成的意外情形(如当地政府重大礼宾活动、列车航班延误或取消、景区管理原因或某些线路在某时间段因台风、雷雨季节、洪水、塌方等自然灾害或人力不可抗拒等)，造成团队行程更改、延误、滞留或提前结束时，双方应积极配合处理，协商变更旅游行程。发生费用增减的，增加部分由游客承担，未发生费用旅行社退还游客，旅行社在旅途中可根据实际情况对行程先后顺序作调整，但不影响原定的接待标准及游览景点，敬请知悉。强烈建议旅游者购买相应的个人意外保险。
                <w:br/>
                10、旅游行程中旅行社无安排游览活动的时间为游各已由范动刚日，自当范动奶日游客请选择自己能够控制风险的活动项目，并在自己可控风险的范围内活动。
                <w:br/>
                11、旅途中，游客因自身原因离团或不参加行程内的某项团队活动(如酒店、用餐景点等)，旅行社扣除实际产生费用后，将未发生费用余款退还。离团前，需签订离团证明:游客离团、脱团和自由活动期间发生的人身损害、财产损失等事件产生责任由游客自行承担。
                <w:br/>
                12、行程赠送项目，因航班、天气等不可抗因素导致不能赠送或游客主动放弃的费用不退。
                <w:br/>
                13、旅途中，请游客务必准时集合，以免让其他团友等候，且影响旅游行程。请及时记录地陪、全陪、领队联络号码，出现情况及时与导游沟通，以便及时有效处理
                <w:br/>
                14、请游客在出游期间遵守团队纪律，保持仪容仪表整洁。在公众场所请不要大声喧哗，谈吐要有礼;请不要随地乱扔果皮杂物、吐痰;请不要在禁烟的地方吸烟及乱扔烟头;请不要做不雅行为:随意刻画、公众地方梳洗等;请爱护公共场所的设施;不准涉足色情场所及参与赌博。服从全陪、领队、导游旅游安排，遵守出行公约，文明出游。
                <w:br/>
                15、紧急报警电话:110;急救中心电话:120。
                <w:br/>
                16、出团期间，如发生不可归责于旅行社的意外伤害，旅行社不承担赔偿责任。
                <w:br/>
                17、为防止在旅途中水土不服,敬请游客自备一些常用药品，以备不适之需。请勿随意服用他人所提供之食品或药品。
                <w:br/>
                18、团中，如有任何团队质量问题，请在当地及时反馈，以便我司及时有效处理;团队结束时，请认真填写游客意见单，您的宝贵意见，有利于我司更好地完善和提高团队接待质量，并且是我司处理旅游投诉的重要依据，谢谢配合!
                <w:br/>
                19、行程表为旅游合同附件之一，行程表内容与旅游合同内容冲突之处，以行程表约定内容为准。
                <w:br/>
                20、基于旅游体验的特殊性，若客人在行程中对任何旅游服务质量存有异议，请立即向导游提出，以便旅行社能及时核查及采取补救措施，若客人没有及时提出或擅自解决而导致旅行社错过补救解决机会的，由此产生的扩大损失由客人自行承担。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2025-05-03T12:08:54+08:00</dcterms:created>
  <dcterms:modified xsi:type="dcterms:W3CDTF">2025-05-03T12:08:54+08:00</dcterms:modified>
</cp:coreProperties>
</file>

<file path=docProps/custom.xml><?xml version="1.0" encoding="utf-8"?>
<Properties xmlns="http://schemas.openxmlformats.org/officeDocument/2006/custom-properties" xmlns:vt="http://schemas.openxmlformats.org/officeDocument/2006/docPropsVTypes"/>
</file>