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中旅1号【爱达邮轮·地中海号】 广州－厦门－马尼拉－文莱－沙巴－新加坡－越南芽庄（过夜）－深圳－广州  13 天 12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AD1743491001DZ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厦门市-马尼拉-文莱-越南-沙巴-新加坡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船长：约293米
                <w:br/>
                船宽：约32米
                <w:br/>
                甲板层：12层
                <w:br/>
                吨位：86000万吨
                <w:br/>
                载客量：2680人
                <w:br/>
                房间数量：1057间
                <w:br/>
                地中海号从意大利17和18世纪的宫殿与城堡中汲取灵感，创造了它风格的独特；而地中海号邮轮的甲板则布满了地中海神话，是文化与文明的中心。壮美的Maschera d'Argento中厅的高度跨越了10个甲板，并且含有精妙绝伦的空中舞者雕塑。高达两层的Degli Argentieri餐厅配有精妙的艺术品和壁饰，令人不禁想起西西里的贵族宫殿。地中海号邮轮，这艘86000吨船只的内部空间当真是风格独特，无与伦比。
                <w:br/>
                <w:br/>
                丝路暖风，优韵南洋
                <w:br/>
                ●经典航线，深度体验东南亚风情：从厦门出发，途经马尼拉、沙巴、文莱、新加坡和越南，一次性领略东南亚五国的独特文化与自然风光。
                <w:br/>
                ●海上丝绸之旅，历史与现代交融：沿着古代海上丝绸之路的足迹，感受历史与现代化的完美结合，体验多元文化的碰撞与融合。
                <w:br/>
                ●豪华邮轮体验，舒适与奢华并存：搭乘爱达邮轮·地中海号，享受 13 天 12 晚的奢华海上之旅，体验豪华设施与贴心服务。
                <w:br/>
                ●多样目的地，丰富岸上活动：从马尼拉的历史遗迹到沙巴的热带雨林，再到新加坡的都市繁华，每个港口都有独特的岸上观光与活动安排。
                <w:br/>
                ●美食与娱乐盛宴，全程精彩不断：邮轮上提供全球美食与精彩表演，岸上品尝地道东南亚风味，让旅程充满味觉与视觉的双重享受。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广州-厦门-邮轮  离港时间：16:00 （登船截止时间 14:30）
                <w:br/>
                当天于指定时间在广州火车东站集合，乘高铁/动车前往厦门，抵达厦门后乘车前往厦门国际邮轮码头 。由我们的专业领队一起协助您办理等船手续，邮轮将于当天 16:00 开船，我们将开始这次轻松而又浪漫的邮轮假期之旅。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 9:00(当地时间) 离港时间 18:00(当地时间)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岸上参考行程：
                <w:br/>
                【M2休闲和娱乐之旅】马尼拉古王城(西班牙总督府-外观/罗马广场/马尼拉大教堂/圣奥古斯汀大教堂)、当地商场、卡撒马尼拉之家(卡撒马尼拉博物馆)(外观)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11:00(当地时间) 离港时间 21:00(当地时间)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岸上参考行程：
                <w:br/>
                【W2 文莱市区游 B】车览水晶乐园-车览皇家马球俱乐部+苏丹皇宫（外观）+金禧走廊公园(奥玛阿里清真寺-外观)+当地商场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亚庇（沙巴）  抵港时间 07:00(当地时间) 离港时间 16:00(当地时间)
                <w:br/>
                哥打基纳巴卢，又称亚庇，是马来西亚沙巴州首府，位于加里曼丹岛西岸南海海岸。不远的海上是东姑阿都拉曼国家公园诸岛，东端是青翠的克洛克山脉。人口 380 万，居民主要为华人。这座城市秀丽的风景、绝佳的位置、随处可见的小饭馆和市场、相对富裕的经济条件，以及荒芜得令人惊异、岩石密布的海滨吹来的海洋气息，都在游客脑海中留下了难以磨灭的印象。
                <w:br/>
                岸上参考行程：
                <w:br/>
                【S1 经典城市观光 A】加雅街，沙巴基金大厦(外观)，沙巴大学(粉红清真寺-外观)，普陀寺，水上清真寺(外观拍照)+一顿团餐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抵港时间 12:00(当地时间) 离港时间 20:00(当地时间)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岸上参考行程：
                <w:br/>
                【X1经典城市观光A】鱼尾狮公园+哈芝巷+甘榜格南+滨海湾花园(外园参观)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金兰（芽庄） 抵港时间 14:00 (当地时间)
                <w:br/>
                芽庄被美誉为越南的“小法国”，位于越南南部海岸线最东端，拥有 长约 70 公里的海岸线，从北到南分布着许多美丽的海滩。海滨沙滩一望无 际，白沙柔软，潮平水清，海底有千姿百态的珊瑚。珍珠岛海滩被誉为越 南最美的海滩之一，有着细软的沙滩和清澈的海水，是休闲和娱乐的绝佳 场所。 
                <w:br/>
                <w:br/>
                岸上参考行程： 【J1(芽庄)城市观光】芽 庄 龙 山 寺 + 芽 庄 大 教 堂 ( 外 观 )+ 沉 香 塔 广 场 ( 夜 市 )+1 团 餐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金兰（芽庄） 离港时间 16:00(当地时间)
                <w:br/>
                金兰湾位于越南芽庄附近，风光恬静优美，交通便利，非常适合休闲 度假。这里沙滩平缓细腻，海水清澈湛蓝，椰林摇曳海风轻柔，少了闹市 喧嚣，多了一份安逸舒心。周边配套成熟，吃住方便，海鲜新鲜实惠，口 味清淡适口。你可以悠闲漫步海边，欣赏日出日落，也可轻松体验出海、 浮潜等轻松项目，节奏舒缓不赶路。整体环境干净整洁，气候温暖宜人， 是一处适合放松身心、享受慢时光的优质滨海度假地。 
                <w:br/>
                <w:br/>
                岸上参考行程： 【J1(芽庄)城市观光】婆那加占婆塔+五指岩+1 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深圳-广州  抵港时间 12:00 左右
                <w:br/>
                邮轮计划将于下午 13:00 左右开始办理离船手续，贵宾按照邮轮公司 安排依次下船，告别陪伴您船员，带上一路上的丰厚收获和甜蜜记忆。办 理离船手续。结束美妙的游轮海上旅程。邮轮靠岸后请勿着急，仔细阅读 游轮活动日程表上所安排的时间内容，依照指示下船，下船后乘车返回广 州市区，爱达邮轮期待与您再次相遇。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12 晚船票费用； 
                <w:br/>
                2.用餐：指定免费餐厅用餐（1 日 3 餐：早餐、午餐、晚餐）； 
                <w:br/>
                3.娱乐：可参与互动派对、剧院表演等丰富活动，畅享船上指定免费设施 
                <w:br/>
                4.途经国签证 (中国籍客户收费标准） ①菲律宾邮轮签：335 元/人（持有有效日本、美国、澳洲、欧洲申根签证可免签（请提前向旅行社告知相关签证情 况），港澳台胞如无以上签证也需要做邮轮签) ②越南: 110 元/人 注 1：非中国大陆国籍客人：请游客自行联系大使馆进行了解是否对前往的国家免签,同时确保游客本身有多次进入中 国的有效签证. 注 2：由于签证政策变动，价格可能有所调整，故一切费用以实际发生为准。 
                <w:br/>
                5.邮轮港务费￥2199 元/人 
                <w:br/>
                6.途经国指定线路岸上观光游览: 特惠套餐 C￥2400 元/人（具体线路最终以出团通知书为准，如客人要求全部岸上游 都不报名需要收 500 元/人靠岸管理费） 
                <w:br/>
                7.个人旅游意外险 
                <w:br/>
                8. 广州火车东站至厦门火车站往返动车/高铁 
                <w:br/>
                9. 厦门火车站至厦门码头交通 
                <w:br/>
                10. 深圳蛇口邮轮母港至广州市区交通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邮轮签：110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2026-07-29T19:26:45+08:00</dcterms:created>
  <dcterms:modified xsi:type="dcterms:W3CDTF">2026-07-29T19:26:45+08:00</dcterms:modified>
</cp:coreProperties>
</file>

<file path=docProps/custom.xml><?xml version="1.0" encoding="utf-8"?>
<Properties xmlns="http://schemas.openxmlformats.org/officeDocument/2006/custom-properties" xmlns:vt="http://schemas.openxmlformats.org/officeDocument/2006/docPropsVTypes"/>
</file>