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【深中通道】深圳1天 | 中英街 | 客家古镇甘坑古镇 | 车游大湾区世纪工程深中跨海大桥行程单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KH-20250407SP0213724732-0.1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1、打卡特区中的特区——中英街；
                <w:br/>
                2、游玩深圳客家古镇——甘坑小镇；
                <w:br/>
                3、车游大湾区世纪工程——深中跨海大桥；
                <w:br/>
                4、纯玩团无购物，一站式直达目的地，舒服体验品质深圳主题游。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广州－深中跨海大桥-甘坑古镇-午餐自理-中英街－广州
                <w:br/>
                1.国内居民 30 天内不可以重复入街，香港、澳门、外宾不可以在深圳沙头角进入中英街。2.出团时旅游者必须带上有效期内身份证原件出行，当天因个人原因未能进入我社不作任何补偿。 8:00越秀公园C出口集中出发，乘车前往深圳大鹏所城（车程约2.5小时）。车游大湾区世纪工程——深中跨海大桥到达甘坑古镇后自由活动（停留约1.5小时）。游览结束后集合乘车前往中英街（车程约40分钟，停留约2小时）。下午15：00左右集合回广州，结束愉快的旅程。
                <w:br/>
                <w:br/>
                备注：本线路20人以上成团发团，不成团提前三天通知改期或改其他线路或退团！！！！不作任何赔偿。当天出发有可能增加上落车点，具体以导游通知为准。（出游记得带上身份证）
                <w:br/>
                <w:br/>
                景点介绍：深中通道深中通道是国家“十三五”规划的粤港澳大湾区核心交通枢纽工程。项目集“桥、岛、隧、水下互通”于一体，拥有世界上最高通航净空尺度跨海桥梁，是世界上综合建设难度最高的跨海集群工程。  甘坑古镇，甘坑古镇位于龙岗区布吉街道甘坑社区。甘坑村是一个有着悠久历史的村庄，早在三百五十多年前就有客家人来此定居，现在由北大研究院总体规划，打造成了以客家文化为特色，集农耕体验和水乡风情的古村落。2014年的文博会，这里还是主会场，全方面的展示了客家文化。  
                <w:br/>
                 中英街， 位于大鹏湾畔沙头角镇内的“中英街”，是深圳特有的一道风景线，街心以“界碑石”为界，街两边商店林立，商品来自五大洲，品种齐全，数量繁多，琳琅满目，美不胜收。中英街的除了它的历史渊源和一街两制的景观外，这条街琳琅满目的商品，也吸引了大量游客来此观光购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2.餐：无。
                <w:br/>
                3.导游：全程优秀导游服务。
                <w:br/>
                4.景点：无门票。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2、游客在旅途中应时刻留意个人人身和财产安全，游客应妥善保管个人财物，尤其是贵重物品，请随身携带，旅行社对财物丢失不承担任何责任；3、如遇不可抗力因素（如交通阻塞、塌方、台风、地震、洪水、恶劣天气等原因），造成行程变更或取消行程，
                <w:br/>
                不视为旅行社违约，未能完成游览的景点我社只按旅行社协议门票价格退还，并参照按《广东省国内旅游组团合同》处理4、离团说明：客人擅自、强行离团或不参加行程内的某项团队活动（含酒店、用餐、景点等），我社视客人自动放弃行程，发生此类情况一切后果请客人自行承担，客人离团期间的一切行为与旅行社无关；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6、18岁以下未成年人参团需监护人陪同或授权委托书；65岁以上老人参团需填写健康申明，70-75周岁（孕妇及超75周岁恕不接待）的老人须需填写健康申明、免责声明并有看护人陪同方可参团，否则不予接待，见谅；7、此线路可能会增加番禺、花都等地上、下车点，请知悉。四、特别约定：：1、旅行社强烈建议出行游客购买个人旅游意外保险。具体保险险种请在报名时向销售人员咨询并购买，出行时请将该保单资料随身携带。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委托者（客人）声明：本人及本人代表报名的全体客人，对以上《行程及注意内容》表示备注内容已详细阅读，了解并同意相关条款的约定，自双方签字或盖章之日起生效。旅游者（代表）签字：                    旅行社（经办人）盖章：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2026-04-25T01:20:50+08:00</dcterms:created>
  <dcterms:modified xsi:type="dcterms:W3CDTF">2026-04-25T01:20:50+08:00</dcterms:modified>
</cp:coreProperties>
</file>

<file path=docProps/custom.xml><?xml version="1.0" encoding="utf-8"?>
<Properties xmlns="http://schemas.openxmlformats.org/officeDocument/2006/custom-properties" xmlns:vt="http://schemas.openxmlformats.org/officeDocument/2006/docPropsVTypes"/>
</file>