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去程参考航班时间：广州/天津CZ2123/08:10-11:35或广州/北京首都
                <w:br/>
                CA1310/08:25-11:40
                <w:br/>
                回程参考航班时间： 天津/广州CZ3136/20:15-23:25或北京首都/广州
                <w:br/>
                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❉【PICK我们的理由—精彩三大升级】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❉【PICK我们的理由—想你所想好景点】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br/>
                ★仙螺跨海，仙螺岛跨海索道长 1038 米，是国内首创，乘缆车可赏绝美海景
                <w:br/>
                ★水上长城-老龙头，长城入海的奇观，明代万里长城的东部起点，万里长城第一关
                <w:br/>
                ★乌兰布统景区，草丰林茂，山丘起伏，兼具南秀北雄，宛如梦幻的天然画廊与影视天堂
                <w:br/>
                ★草原越野车穿沙涉水路线；深入草原腹地，跟随野车车穿沙涉水，看醉美草原风景
                <w:br/>
                ★皇家园林--避暑山庄，中国最大的皇家园林，清代皇家园林，集南北风情，见证诸多历史风云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下午:【草原娱乐套票】（赠送 380元/人已含）百草敖包、骏马奔腾，马踏水花、呐喊喷泉、月亮湖、民族服装拍照、射箭、牧草迷宫、毛毛虫，拔河比赛，碰碰球，摇摆乒乓球，跳皮筋，跳大绳嗨翻草原、草原高尔夫、萌宠乐园、儿童乐园区、草原蹦极床、穿梭过山车、金莲花海、蒙古部落（喝奶茶，炸果子，羊杂汤，蒙语小课堂，学蒙古舞、搏克表演，听蒙古四胡，搭建蒙古包，参观牧民人家、训鹰表演，训鹰人与鹰的默契配合，在空中翩翩起舞，给你带来一场视觉的盛宴和心灵的震撼。 沉浸式领略万马奔腾、马踏水花、马术表演的震撼演绎。【沙漠奇观】广袤无垠的沙漠，在落日余晖的轻抚下，宛如一片金色的海洋。原本滚烫的沙丘，此刻披上了一层暖橙色的纱衣，线条在光线中愈发柔和。天空像是被打翻的颜料盘，金黄、橙红与深邃的蓝相互交融。【暮光拾色·驼队剪影】秋日草原的苍凉感，因为有了骆驼焕发出无限生机。长长的驼队，昂首挺胸，步伐坚定，仿佛穿越时空而来，带着草原的故事和风情。【滑沙】（价值80元/人，费用已含）沙漠浩瀚，驼铃悠扬，漫游沙漠。徒步穿行沙海，登顶沙丘，乘上滑板，一跃而下，沙浪透迤，豁然开朗。【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购物点：土特产超市品尝土特产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【今日亮点】皇家园林-避暑山庄-温馨的家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5、用餐：共含4早5正,5正30元/餐+1正特色烤全羊  (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土特产超市品尝土特产</w:t>
            </w:r>
          </w:p>
        </w:tc>
        <w:tc>
          <w:tcPr/>
          <w:p>
            <w:pPr>
              <w:pStyle w:val="indent"/>
            </w:pPr>
            <w:r>
              <w:rPr>
                <w:rFonts w:ascii="宋体" w:hAnsi="宋体" w:eastAsia="宋体" w:cs="宋体"/>
                <w:color w:val="000000"/>
                <w:sz w:val="20"/>
                <w:szCs w:val="20"/>
              </w:rPr>
              <w:t xml:space="preserve">奶制品，牛肉干等特产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2025-06-07T15:56:49+08:00</dcterms:created>
  <dcterms:modified xsi:type="dcterms:W3CDTF">2025-06-07T15:56:49+08:00</dcterms:modified>
</cp:coreProperties>
</file>

<file path=docProps/custom.xml><?xml version="1.0" encoding="utf-8"?>
<Properties xmlns="http://schemas.openxmlformats.org/officeDocument/2006/custom-properties" xmlns:vt="http://schemas.openxmlformats.org/officeDocument/2006/docPropsVTypes"/>
</file>