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自组【灵山秀水•环游东北】双飞6天丨东方小巴黎哈尔滨丨长白山天池丨镜泊湖瀑布 跳水表演丨“小韩国”延吉丨网红弹幕墙丨朝鲜民俗村丨横道河子油画村丨东北虎林园丨吉林北山公园丨泡长白矿物温泉丨哈药六厂丨百年中央大街行程单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CZ6378/08:45-13:00
                <w:br/>
                哈尔滨-广州 CZ3624/20:15-00:55+1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【行程亮点】吉林-延吉-长白山-镜泊湖-虎林园-牡丹江-哈尔滨
                <w:br/>
                圣山长白：登十大名山、满族神山【长白山】赏天池美景，是松花江、鸭绿江、图们江的发源地。
                <w:br/>
                镜泊美景：观中国最大高山堰塞湖【镜泊湖】，有机会还可偶遇惊奇的瀑布跳水表演；
                <w:br/>
                网红延吉：不出国门也能感受异国风情，走进【“小韩国”延吉】，感受浓郁朝鲜族文化，品味朝鲜风味美食；
                <w:br/>
                尔滨故事：漫步中央大街、留恋索菲亚大教堂，赏各国风情建筑，游网红桥-中东铁路大桥，品百年品牌马迭尔冰棍；
                <w:br/>
                百年小镇：打卡百年小镇横道河子，走近俄式风情油画村，参观【中东铁路机车库】、俄式【东正教堂】、火车站等；
                <w:br/>
                中国虎乡：横道河子·东北虎林园是目前世界上最大的东北虎繁育中心，有“中国虎乡”之称。
                <w:br/>
                民俗风情：探访朝鲜族民俗村，品味朝鲜族文化，观看【朝鲜族歌舞表演】；
                <w:br/>
                北国江城：吉林是全国唯一与省同名的城市。既有白山松水的冷冽壮阔，又有黑土地的豪爽热情。
                <w:br/>
                ★优质航班：广州出发，南航直飞，正点航班，长春进哈尔滨出，不走回头路
                <w:br/>
                ★尊享服务：全程旅游车，一团一导，优质服务不间断；
                <w:br/>
                ★舒适住宿：3晚三钻酒店 +1晚哈尔滨四钻+1晚长白山二道白河镇温泉酒店，享泡【长白矿物温泉】！
                <w:br/>
                ★东北美食：乌拉满洲火锅、特色筋饼、镜泊鱼宴、朝鲜歌舞表演餐、马迭尔冰棍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广州（飞行约5小时）长春龙嘉机场（行车约1.5小时）吉林
                <w:br/>
                搭乘参考航班前往长春，既是著名的中国老工业基地，也是新中国最早的汽车工业基地和电影制作基地，有“东方底特律”和“东方好莱坞”之称。接机后乘车前往北国江城——吉林，抵达后游览“小外滩”之称的松江中路、19世纪哥特式建筑【天主教堂广场】、车观吉林市标【摇撸人】，参观【世纪广场】，晚餐后入住酒店休息。 
                <w:br/>
                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吉林（行车约3.5小时）延吉（行车约2小时）二道白河镇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后乘车前往有“小韩国”之称的延吉，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晚餐自理，可自行打卡延吉网红美食，品尝各种韩式风味等。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后乘车赴素有“千年古都百年县”之称——敦化。入住酒店。
                <w:br/>
                晚餐品尝朝鲜族民俗特色饮食，欣赏朝鲜族歌舞演艺。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敦化（行车约2小时）镜泊湖（行车约1.5小时）牡丹江
                <w:br/>
                早餐后，乘车赴中国最大高山堰塞湖——【镜泊湖景区】(游览约1.5小时，不含电瓶车30元/人 )，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题词前拍照留念。
                <w:br/>
                后车赴牡丹江，游览【江滨公园】，参观【八女投江纪念碑】（游览约30分钟）了解抗日英雄的感人故事。后乘车前往酒店入住休息。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牡丹江（行车约1小时）横道河子镇油画村（行车约3小时）哈尔滨
                <w:br/>
                早餐后，乘车赴有着“中国虎乡”之美称的横道河子镇，游览【东北虎林园】（游览1小时，不含观光车20元/人）是我国东北地区大的东北虎繁育、山林散养基地，这里四周群山环绕、林木蓊郁，园内有山、林、溪，与东北虎自然生长的环境非常相似，特别适合东北虎的饲养繁育与野化训练。园内建有猛虎园、幼虎园、科普馆、珍稀动物观赏区、大型动物表演场、二级动物区、熊池、鹿园8个景点。其中猛虎观赏园需乘车观赏，你可坐在车内寻觅老虎踪迹，领略东北虎的雄姿。在步行栈道，还可以观赏东北虎的野化训练以及上树本领，观察研究东北虎的生活习性，并可亲自给老虎喂块肉、投活鸡（费用自理，参考价格肉条10元/条、投活鸡200/只、野活鸡280元/只）。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后前往哈尔滨不仅荟萃了北方少数民族的历史文化，而且融合了中外文化，是中国著名的历史文化名城和旅游城市，素有“丁香城”、“冰城”、“天鹅项下的珍珠”以及“东方莫斯科”、“东方小巴黎”之美称。抵达后乘车前往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哈尔滨傲雪四季、丽呈东谷（冰雪大世界店）、艺龙壹棠、凡里、乐曼、臻图、工会大厦或同级 （网评四钻）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参观游览【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中东铁路公园】（游览约30分钟）原滨州线松花江铁路大桥改造为步行桥，为展示原滨州线松花江铁路大桥百年历史文化，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参观英雄城市的象征【防洪纪念塔】（游览约30分钟），漫步充满异国风情的百年老街——【中央大街】（游览约1小时）外观【圣•索菲亚教堂广场】（游览约30分钟）是远东最大的东正教教堂，去观赏俄罗斯传统的有着“帐篷顶、洋葱头”造型的是拜占庭造的一座罗马纪念馆，气势恢弘，精美绝伦，构成了哈尔滨独具异国情调的人文景观和城市风情。
                <w:br/>
                乘车前往哈尔滨机场，搭乘参考航班返回广州，结束愉快的东北之旅！
                <w:br/>
                今日赠送品尝当地特色小吃：中央大街百年老品牌马迭尔冰棍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2、用车：当地空调旅游车，按人数定车型，保证一人一座；如因天气原因导致高速封路改成火车出行所产生的费用有客人自理；
                <w:br/>
                3、住宿：3晚网评三钻酒店（吉林/牡丹江/敦化）+升级1晚长白山二道白河镇四钻温泉酒店（请自备泳衣）+1晚哈尔滨四钻住宿；报价含每成人每天一张床位，报名时如出现单人，酒店又不能加床或无三人间时，请补齐单房差；大东北老工业地区住宿条件不能与发达南方城市相比，敬请理解；
                <w:br/>
                4、用餐：含5早6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5、导游：当地优秀导游服务；团队人数低于6人均不派导游，安排司兼旅行管家（代买门票/协助入住）；广州机场安排送机导游；
                <w:br/>
                6、购物：不安排购物店（景区内各种景中店/过脚过路店/公路边设立的洗手间店)不算旅游行程中的购物店；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3、不含往返机场建设费和燃油费。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7、不含门票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当地必销费用</w:t>
            </w:r>
          </w:p>
        </w:tc>
        <w:tc>
          <w:tcPr/>
          <w:p>
            <w:pPr>
              <w:pStyle w:val="indent"/>
            </w:pPr>
            <w:r>
              <w:rPr>
                <w:rFonts w:ascii="宋体" w:hAnsi="宋体" w:eastAsia="宋体" w:cs="宋体"/>
                <w:color w:val="000000"/>
                <w:sz w:val="20"/>
                <w:szCs w:val="20"/>
              </w:rPr>
              <w:t xml:space="preserve">
                60岁以下：长白山大门票105+环保车85+倒站车80+环线车35+镜泊湖100+区间车30=435/人
                <w:br/>
                60-64岁：长白山大门票55+环保车85+倒站车80+环线车35+镜泊湖50+区间车30=335/人
                <w:br/>
                65岁以上：长白山环保车85+倒站车80+环线车35+镜泊湖区间车30=230元/人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当地自愿消费项目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3、长白山森林梦幻或大戏台河夜景188元/人：约40分钟，长白山原始森林搭配光怪陆离，五彩斑斓的夜晚灯光秀。
                <w:br/>
                4、镜泊湖峡谷220元/人：约40分钟，自然景观奇绝，山岩峭壁的缝隙中生长着多姿的野生果树，枝叶繁茂，景区内坐落着朝鲜民俗村。（7-8月景区会有演绎，以景区安排为准）
                <w:br/>
                5、哈尔滨室内冰灯200元/人：约40分钟,在春夏秋季节也能欣赏美轮美奂的冰灯艺术。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2025-06-16T23:06:12+08:00</dcterms:created>
  <dcterms:modified xsi:type="dcterms:W3CDTF">2025-06-16T23:06:12+08:00</dcterms:modified>
</cp:coreProperties>
</file>

<file path=docProps/custom.xml><?xml version="1.0" encoding="utf-8"?>
<Properties xmlns="http://schemas.openxmlformats.org/officeDocument/2006/custom-properties" xmlns:vt="http://schemas.openxmlformats.org/officeDocument/2006/docPropsVTypes"/>
</file>