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【深度游张家界】湖南张家界凤凰双高5天 | 七十二奇楼 |  天门山玻璃栈道 | 张家界森林公园 |土司城 | 边城茶峒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GM-20254-5SDYZZJ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回程凤凰古城/怀化南-广州南/广州白云/广州站：参考12:00-24:00区间车次（具体以实际出票为准）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★尊享一：张家界国家森林公园二次进山，深度游玩
                <w:br/>
                ★尊享二：凤凰古城赠送苗服换装体验，自由拍照打卡
                <w:br/>
                ★尊享三：赠送【梦幻张家界】民俗表演，感受张家界的历史变迁、民族风情
                <w:br/>
                ★尊享四：一次游张家界、湘西2地6大景点，门票、景交一价全含
                <w:br/>
                ★尊享五：特别安排价值888元/桌【一山一院私房菜】【彭府赶年宴【阿牛血粑鸭宴】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广州南/广州白云/广州→张家界西→七十二奇楼
                <w:br/>
                早上指定时间在高铁站自行乘高铁前往张家界西站（准确车次/时间将提前通知）抵达后，导游接站。游览【张家界七十二奇楼】（门票已含，不去不退。）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地完美融合，世界便拥有了走进土家文化的一条“星光大道”。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天门山国家森林公园→张家界国家森林公园（黄石寨/金鞭溪）→私房菜
                <w:br/>
                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前往【张家界国家森林公园】（含景区环保车及三索一梯联票），首先前往张家界国家森林公园核心景点之一的【黄石寨】，黄石寨是张家界国家森林公园境内最著名的景区，素有“不到黄石寨，枉到张家界”之说。相传张良师傅黄石公曾到这里炼丹，黄石寨因此而得名。其位于张家界国家森林公园中部，为一巨大方山台地，海拔1080米，寨顶面积16.5公顷，堪称武陵源最美的观景台。登上这座天然的大观景台上，放眼望去，数不清的石峰石柱，嶙峋挺拔，争露头角，密集广布，形成浩瀚的峰林，使人胸怀顿畅，欢乐不己。若遇云海连绵，群峰白纱披肩，峥嵘时隐时现，虚无飘渺，瞬息万变。
                <w:br/>
                前往【金鞭溪】因途径张家界十大绝景之一—神鹰护鞭的金鞭岩而得名。金鞭溪沿线是武陵源风景最美的地界，从张家界森林公园门口进入后，往前步行300米左右就是金鞭溪的入口。穿行在峰峦幽谷间，溪水明净，跌宕多姿，小鱼游弋其中。溪畔花草鲜美，鸟鸣莺啼，人沿清溪行，胜似画中游。被誉为“世界上最美丽的峡谷之一。
                <w:br/>
                <w:br/>
                晚餐前往张家界核心景区享用【一山一院私房菜】（价值888元/桌，不去不退）独家私房菜，无论是餐厅环境，还是菜品，都是精心打造，为的是给您的旅途增添一份惊喜和美好记忆。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晚餐：团队团餐-私房菜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张家界国家森林公园（袁家界/天子山/十里画廊）·《梦幻张家界》
                <w:br/>
                早餐后，前往【张家界国家森林公园】，乘【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前往【十里画廊】（观光小火车38元/单程，自由选择）十里画廊廊长5公里，峡谷两岸林木葱茏，野花飘香；奇峰异石，千姿百态，像一幅巨大的山水画卷，并排悬挂在千韧绝壁之上，使秀美绝伦的自然奇观溶进仙师画工的水墨丹青之中，进入十里画廊沿途有转阁楼、寿星迎宾、采药老人、夫妻抱子、三姐妹峰等景点。
                <w:br/>
                <w:br/>
                ☆☆温馨提示☆☆：
                <w:br/>
                ※※ 张家界国家森林公园景区严格执行实名制购票，提前3天预约门票，分时段入园，请务必核对姓名、身份证号。一经预约成功，不退不改，门票损失自行承担。出游时必须携带身份证原件，敬请报名时知须！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晚餐：团队团餐-彭府赶年宴   </w:t>
            </w:r>
          </w:p>
        </w:tc>
        <w:tc>
          <w:tcPr/>
          <w:p>
            <w:pPr>
              <w:pStyle w:val="indent"/>
            </w:pPr>
            <w:r>
              <w:rPr>
                <w:rFonts w:ascii="宋体" w:hAnsi="宋体" w:eastAsia="宋体" w:cs="宋体"/>
                <w:color w:val="000000"/>
                <w:sz w:val="20"/>
                <w:szCs w:val="20"/>
              </w:rPr>
              <w:t xml:space="preserve">张家界4钻参考酒店：湘瑞阁、锦江都城、山水中天、龙翔国际、锦江都城、东岳鑫悦、梅洛水晶、辰晟或同级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结束后乘车前往【边城茶峒景区】（车程约2小时，已含拉拉渡游船）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含凤凰古城接驳车，赠送苗服换装体验）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凤凰4钻参考酒店：国宾、凤天国际、凤凰国际、辰龙金展或同级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凤凰古城→凤凰古城/怀化南→广州南/广州白云/广州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游览结束后，乘车前往凤凰古城/怀化南（车程时间1.5小时），乘坐高铁返回广州南/广州白云/广州站，结束愉快的旅途！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往返交通：含广州南/广州白云/广州—张家界西，凤凰古城/怀化南—广州南/广州白云/广州 二等座 高铁往返，如需自理往返大交通按张家界西进，凤凰古城/怀化南出退减。请至少提前1小时到站，自行乘车前往目的地！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酒店住宿：全程4晚当地4钻酒店（本行程酒店无三人间或加床服务，如遇单人情况，请您补足房差，谢谢配合）
                <w:br/>
                第1/2/3晚：张家界4钻参考酒店：湘瑞阁、锦江都城、山水中天、龙翔国际、锦江都城、东岳鑫悦、梅洛水晶、辰晟或同级
                <w:br/>
                第4晚：凤凰4钻参考酒店：国宾、凤天国际、凤凰国际、辰龙金展或同级
                <w:br/>
                3. 团队用餐：全程安排7正4早(酒店含早餐、不用者不退) 正餐40元/人，其中3餐升级【一山一院私房菜价值888元/桌，彭府赶年宴、阿牛血粑鸭宴】此为团队用餐，用餐条件与广东有一定的差异，大家应有心理准备。若放弃用餐，恕不退费，敬请谅解。
                <w:br/>
                4. 景区门票：张家界国家森林公园、天门山国家森林公园、七十二奇楼、土司城、边城茶峒、凤凰古城（免大门票）
                <w:br/>
                打包赠送项目：赠送项目：百龙天梯上行+天子山缆车下行+天门山扶梯及玻璃栈道鞋套+土司城+凤凰接驳车+七十二奇楼+边城拉拉渡+《梦幻张家界》（打包赠送项目，不去不退任何费用）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（特别说明：湖南旅游用车均为套车，整个行程不一定是同一辆车，但不影响行程用车，敬请须知。）
                <w:br/>
                6. 导游服务：当地优秀国证导游全程细心服务，本产品10人以上成团出发，团队人数低于10人均不派导游，安排司机兼职导游服务，为能使游客正常出发，不足10人的散拼安排如下：
                <w:br/>
                （1）3-4人使用5座车（司机兼职地接导游）
                <w:br/>
                （2）5-6人使用7座车（司机兼职地接导游）
                <w:br/>
                （3）7-11人使用9-15座车（专业导游+司机）
                <w:br/>
                以上车辆会保证1人1正座，由旅行社最终安排为准，资源紧张无法选择，报名视同意旅行社的安排，请知悉！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自愿选择：十里画廊小火车单程38元/人
                <w:br/>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本行程已按最优门票核算，无任何优惠可退，请您知悉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2025-04-20T07:15:24+08:00</dcterms:created>
  <dcterms:modified xsi:type="dcterms:W3CDTF">2025-04-20T07:15:24+08:00</dcterms:modified>
</cp:coreProperties>
</file>

<file path=docProps/custom.xml><?xml version="1.0" encoding="utf-8"?>
<Properties xmlns="http://schemas.openxmlformats.org/officeDocument/2006/custom-properties" xmlns:vt="http://schemas.openxmlformats.org/officeDocument/2006/docPropsVTypes"/>
</file>