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【至尊桂林三天】（节假日版）广西桂林阳朔动车3天|象鼻山|冠岩|兴坪漓江|遇龙河竹筏|十里画廊行程单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JZL-20250410ZZ3T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桂林→冠岩→兴坪漓江→西街
                <w:br/>
                早餐后，游览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
                <w:br/>
                早餐后，参观国家 AAA 级景区【少数民族观光村】（游览时间约 120 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 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沿途可欣赏到「猪八戒晒肚皮」、「芋头山」、「羊角山」、「骆驼过江」、「美女照镜」等象形山远景。乘车前往桂林（车程时间约 1.5 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2025-04-20T03:04:51+08:00</dcterms:created>
  <dcterms:modified xsi:type="dcterms:W3CDTF">2025-04-20T03:04:51+08:00</dcterms:modified>
</cp:coreProperties>
</file>

<file path=docProps/custom.xml><?xml version="1.0" encoding="utf-8"?>
<Properties xmlns="http://schemas.openxmlformats.org/officeDocument/2006/custom-properties" xmlns:vt="http://schemas.openxmlformats.org/officeDocument/2006/docPropsVTypes"/>
</file>