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中旅1号【私享小团】北京纯玩双飞5天｜中国人民革命军事博物馆｜故宫｜天安门广场｜天坛｜恭王府｜八达岭长城｜国家自然博物馆｜奥林匹克公园｜颐和园｜圆明园｜什刹海（3人起发团）行程单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HB-20250828BJ-1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3、为您配置当地专业司导服务，弹性的游览时间，6人（含）以内一般安排司机兼导游（5座私家小车或7座别克商务车），7人以上安排司机和导游！
                <w:br/>
                ★精心安排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【国家自然博物馆】历经百年风雨，它从最初的京师同文馆博物馆，逐步发展成为如今中国最大的自然科学博物馆之一。这里不仅见证了中国自然科学研究的发展变迁，更汇聚了无数珍贵的自然标本与研究成果
                <w:br/>
                ★ 舒适酣眠：入住当地豪华酒店：全季酒店/桔子酒店/丽枫酒店或同级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为表尊重请勿穿无袖衣服、拖鞋、不能戴帽、不能背包，请谅解。逢周一闭馆，如遇政策性关闭或限票预约不成功则改为外观。此为免费开放景点，如无法参观不作退款）。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午门进入—金水河-武英殿 (陶瓷展) 一浴德堂一外观皇家冰窑-中轴三大殿 (太和殿、中和殿、保和殿)一乾清宫-慈宁宫花园一寿康宫 一御花园 (夏荷、石榴花)一神武门出。特别安排：为让客人体验到更加人性化的故宫深度游之旅，我们为贵宾精心准备了无线讲解器，通过佩戴无线耳机，您可以听到导游更加清晰的讲解，深度了解故宫的历史。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军事博物馆-国家自然博物馆-恭王府-什刹海-广州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国家自然博物馆】是中国唯一的国家级、综合性自然博物馆，代表国家保护、研究、收藏、阐释和展示自然物以及人类社会发展过程中具有历史、科学和艺术价值的自然遗产。由时任中国科学院院长郭沫若题写馆名。1959年1月开馆，是新中国依靠自己的力量筹建的第一座大型自然历史博物馆。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适时根据航班时间乘车前往机场，乘飞机返回广州白云机场散客，结束愉快的北京之旅！                              
                <w:br/>
                温馨提示：
                <w:br/>
                1、因航空公司或天气等不可抗力因素，飞机延误或航班取消导致的酒店无法入住，房费已产生无法退还；延住酒店、交通等费用问题，需客人自理。
                <w:br/>
                2、恭王府周一闭园，景区每日限流，暑假期间门票尤其紧张，需提前预约和抢票，若实在无法抢到门票，优先替换成其他景点或按旅行社协议价现退门票，改为自由活动。敬请谅解！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2025-10-13T05:41:16+08:00</dcterms:created>
  <dcterms:modified xsi:type="dcterms:W3CDTF">2025-10-13T05:41:16+08:00</dcterms:modified>
</cp:coreProperties>
</file>

<file path=docProps/custom.xml><?xml version="1.0" encoding="utf-8"?>
<Properties xmlns="http://schemas.openxmlformats.org/officeDocument/2006/custom-properties" xmlns:vt="http://schemas.openxmlformats.org/officeDocument/2006/docPropsVTypes"/>
</file>