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平日【奢享暹罗】泰国曼谷芭提雅6天5晚行程单</w:t>
      </w:r>
    </w:p>
    <w:p>
      <w:pPr>
        <w:jc w:val="center"/>
        <w:spacing w:after="100"/>
      </w:pPr>
      <w:r>
        <w:rPr>
          <w:rFonts w:ascii="宋体" w:hAnsi="宋体" w:eastAsia="宋体" w:cs="宋体"/>
          <w:sz w:val="20"/>
          <w:szCs w:val="20"/>
        </w:rPr>
        <w:t xml:space="preserve">泰国曼谷+芭提雅6天5晚|广州直飞|欣赏国粹孔剧|海天盛宴|爽泰4合一|暹罗古城|ICS湄南河夜景|AONE国际自助餐|海天盛宴自助餐|升级芭提雅2晚国五温德姆酒店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SZZL2-QY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2020-0020+1	
                <w:br/>
                <w:br/>
                参考航班B：
                <w:br/>
                第一天 CZ5095 广州CAN/曼谷BKK 1205-1405 
                <w:br/>
                第六天 CZ364  曼谷BKK/广州CAN 1900-2310
                <w:br/>
                <w:br/>
                参考航班C：
                <w:br/>
                D1：TG669 广州CAN/曼谷BKK 1450-1710 ; 
                <w:br/>
                D6：TG668 曼谷BKK/广州CAN 0940-1320	
                <w:br/>
                <w:br/>
                参考航班D:
                <w:br/>
                D1：CZ8019 广州CAN/曼谷BKK 1720/1920
                <w:br/>
                D6：CZ8020 BKK曼谷/广州CAN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【美食盛宴】AONE国际自助餐、海天盛宴游轮国际自助餐、海鲜特色餐、暹罗古城自助餐；网红火山排骨餐
                <w:br/>
                【网红景点】打卡绝美夜景地标式夜市：摩天轮夜市、海天盛宴赏海上夜景；
                <w:br/>
                             欣赏泰国国宝级艺术--孔剧：沙拉查棱功皇家剧院
                <w:br/>
                             打卡新晋网红景点：兰坡海鲜市场、跑男同款暹罗古城、icomsiam夜景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 -沙拉查棱功皇家剧院（国粹-孔剧）-长尾船游湄南河-夜游icomsiam赏湄南河夜景
                <w:br/>
                购物点：无
                <w:br/>
              </w:t>
            </w:r>
          </w:p>
        </w:tc>
        <w:tc>
          <w:tcPr/>
          <w:p>
            <w:pPr>
              <w:pStyle w:val="indent"/>
            </w:pPr>
            <w:r>
              <w:rPr>
                <w:rFonts w:ascii="宋体" w:hAnsi="宋体" w:eastAsia="宋体" w:cs="宋体"/>
                <w:color w:val="000000"/>
                <w:sz w:val="20"/>
                <w:szCs w:val="20"/>
              </w:rPr>
              <w:t xml:space="preserve">早餐：酒店自助     午餐：AONE国际自助餐     晚餐：icomsiam商场自理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下午：璟泰/爽泰四合一（泰服+骑大象+泼水+水果）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【璟泰/爽泰庄园四合一】（游览时间约90分钟） (泰服体验，体验泼水节、骑大象、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交通：汽车
                <w:br/>
                景点：暹罗古城-璟泰/爽泰四合一（泰服+骑大象+泼水+水果）-兰坡海鲜市场自由活动
                <w:br/>
                购物点：无
                <w:br/>
              </w:t>
            </w:r>
          </w:p>
        </w:tc>
        <w:tc>
          <w:tcPr/>
          <w:p>
            <w:pPr>
              <w:pStyle w:val="indent"/>
            </w:pPr>
            <w:r>
              <w:rPr>
                <w:rFonts w:ascii="宋体" w:hAnsi="宋体" w:eastAsia="宋体" w:cs="宋体"/>
                <w:color w:val="000000"/>
                <w:sz w:val="20"/>
                <w:szCs w:val="20"/>
              </w:rPr>
              <w:t xml:space="preserve">早餐：酒店自助     午餐：暹罗古城自助餐     晚餐：兰坡海鲜市场自理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交通：汽车
                <w:br/>
                景点：格兰岛出海 -半天自由活动-海天盛宴
                <w:br/>
                购物点：无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上午：小火车博物馆-四面佛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景点：无
                <w:br/>
                购物点：无
                <w:br/>
              </w:t>
            </w:r>
          </w:p>
        </w:tc>
        <w:tc>
          <w:tcPr/>
          <w:p>
            <w:pPr>
              <w:pStyle w:val="indent"/>
            </w:pPr>
            <w:r>
              <w:rPr>
                <w:rFonts w:ascii="宋体" w:hAnsi="宋体" w:eastAsia="宋体" w:cs="宋体"/>
                <w:color w:val="000000"/>
                <w:sz w:val="20"/>
                <w:szCs w:val="20"/>
              </w:rPr>
              <w:t xml:space="preserve">早餐：酒店自助     午餐：火山排骨餐     晚餐：摩天轮夜市自理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B了解最具风情的芭堤雅不夜城“红灯区”欣赏鬼佬抱泰妹、肉卖市场、露天酒吧，应有尽有让您眼花缭乱，乐趣尽在不言中。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2025-09-10T02:21:47+08:00</dcterms:created>
  <dcterms:modified xsi:type="dcterms:W3CDTF">2025-09-10T02:21:47+08:00</dcterms:modified>
</cp:coreProperties>
</file>

<file path=docProps/custom.xml><?xml version="1.0" encoding="utf-8"?>
<Properties xmlns="http://schemas.openxmlformats.org/officeDocument/2006/custom-properties" xmlns:vt="http://schemas.openxmlformats.org/officeDocument/2006/docPropsVTypes"/>
</file>