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375pt; height:25pt; margin-left:0pt; margin-top:0pt; mso-position-horizontal:left; mso-position-vertical:top; mso-position-horizontal-relative:char; mso-position-vertical-relative:line;">
            <w10:wrap type="inline"/>
            <v:imagedata r:id="rId7" o:title=""/>
          </v:shape>
        </w:pict>
      </w:r>
    </w:p>
    <w:p>
      <w:pPr>
        <w:pStyle w:val="pStyle"/>
      </w:pPr>
      <w:r>
        <w:rPr>
          <w:rFonts w:ascii="宋体" w:hAnsi="宋体" w:eastAsia="宋体" w:cs="宋体"/>
          <w:sz w:val="24"/>
          <w:szCs w:val="24"/>
          <w:b/>
          <w:bCs/>
        </w:rPr>
        <w:t xml:space="preserve">【秘境晋陕】山西临汾双飞6天 | 壶口瀑布 | 丹霞仙境雨岔大峡谷 | 靖边波浪谷 |  云丘山 | 小西天| 碛口古镇 | 打卡黄河1号旅游公路 | 升级1晚超豪华酒店行程单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宋体" w:hAnsi="宋体" w:eastAsia="宋体" w:cs="宋体"/>
                <w:color w:val="000000"/>
                <w:sz w:val="20"/>
                <w:szCs w:val="20"/>
                <w:b/>
                <w:bCs/>
              </w:rPr>
              <w:t xml:space="preserve">产品编号</w:t>
            </w:r>
          </w:p>
        </w:tc>
        <w:tc>
          <w:tcPr>
            <w:tcW w:w="2300" w:type="dxa"/>
          </w:tcPr>
          <w:p>
            <w:pPr>
              <w:pStyle w:val="indent"/>
            </w:pPr>
            <w:r>
              <w:rPr>
                <w:rFonts w:ascii="宋体" w:hAnsi="宋体" w:eastAsia="宋体" w:cs="宋体"/>
                <w:color w:val="000000"/>
                <w:sz w:val="20"/>
                <w:szCs w:val="20"/>
              </w:rPr>
              <w:t xml:space="preserve">XD-20250412D2</w:t>
            </w:r>
          </w:p>
        </w:tc>
        <w:tc>
          <w:tcPr>
            <w:tcW w:w="1200" w:type="dxa"/>
            <w:vAlign w:val="center"/>
            <w:shd w:val="clear" w:fill="efefef"/>
          </w:tcPr>
          <w:p>
            <w:pPr>
              <w:pStyle w:val="center"/>
            </w:pPr>
            <w:r>
              <w:rPr>
                <w:rFonts w:ascii="宋体" w:hAnsi="宋体" w:eastAsia="宋体" w:cs="宋体"/>
                <w:color w:val="000000"/>
                <w:sz w:val="20"/>
                <w:szCs w:val="20"/>
                <w:b/>
                <w:bCs/>
              </w:rPr>
              <w:t xml:space="preserve">出发地</w:t>
            </w:r>
          </w:p>
        </w:tc>
        <w:tc>
          <w:tcPr>
            <w:tcW w:w="2300" w:type="dxa"/>
          </w:tcPr>
          <w:p>
            <w:pPr>
              <w:pStyle w:val="indent"/>
            </w:pPr>
            <w:r>
              <w:rPr>
                <w:rFonts w:ascii="宋体" w:hAnsi="宋体" w:eastAsia="宋体" w:cs="宋体"/>
                <w:color w:val="000000"/>
                <w:sz w:val="20"/>
                <w:szCs w:val="20"/>
              </w:rPr>
              <w:t xml:space="preserve">广州市</w:t>
            </w:r>
          </w:p>
        </w:tc>
        <w:tc>
          <w:tcPr>
            <w:tcW w:w="1200" w:type="dxa"/>
            <w:vAlign w:val="center"/>
            <w:shd w:val="clear" w:fill="efefef"/>
          </w:tcPr>
          <w:p>
            <w:pPr>
              <w:pStyle w:val="center"/>
            </w:pPr>
            <w:r>
              <w:rPr>
                <w:rFonts w:ascii="宋体" w:hAnsi="宋体" w:eastAsia="宋体" w:cs="宋体"/>
                <w:color w:val="000000"/>
                <w:sz w:val="20"/>
                <w:szCs w:val="20"/>
                <w:b/>
                <w:bCs/>
              </w:rPr>
              <w:t xml:space="preserve">目的地</w:t>
            </w:r>
          </w:p>
        </w:tc>
        <w:tc>
          <w:tcPr>
            <w:tcW w:w="2300" w:type="dxa"/>
          </w:tcPr>
          <w:p>
            <w:pPr>
              <w:pStyle w:val="indent"/>
            </w:pPr>
            <w:r>
              <w:rPr>
                <w:rFonts w:ascii="宋体" w:hAnsi="宋体" w:eastAsia="宋体" w:cs="宋体"/>
                <w:color w:val="000000"/>
                <w:sz w:val="20"/>
                <w:szCs w:val="20"/>
              </w:rPr>
              <w:t xml:space="preserve">太原市-临汾市-靖边县</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行程天数</w:t>
            </w:r>
          </w:p>
        </w:tc>
        <w:tc>
          <w:tcPr>
            <w:tcW w:w="2300" w:type="dxa"/>
          </w:tcPr>
          <w:p>
            <w:pPr>
              <w:pStyle w:val="indent"/>
            </w:pPr>
            <w:r>
              <w:rPr>
                <w:rFonts w:ascii="宋体" w:hAnsi="宋体" w:eastAsia="宋体" w:cs="宋体"/>
                <w:color w:val="000000"/>
                <w:sz w:val="20"/>
                <w:szCs w:val="20"/>
              </w:rPr>
              <w:t xml:space="preserve">6</w:t>
            </w:r>
          </w:p>
        </w:tc>
        <w:tc>
          <w:tcPr>
            <w:tcW w:w="1200" w:type="dxa"/>
            <w:vAlign w:val="center"/>
            <w:shd w:val="clear" w:fill="efefef"/>
          </w:tcPr>
          <w:p>
            <w:pPr>
              <w:pStyle w:val="center"/>
            </w:pPr>
            <w:r>
              <w:rPr>
                <w:rFonts w:ascii="宋体" w:hAnsi="宋体" w:eastAsia="宋体" w:cs="宋体"/>
                <w:color w:val="000000"/>
                <w:sz w:val="20"/>
                <w:szCs w:val="20"/>
                <w:b/>
                <w:bCs/>
              </w:rPr>
              <w:t xml:space="preserve">去程交通</w:t>
            </w:r>
          </w:p>
        </w:tc>
        <w:tc>
          <w:tcPr>
            <w:tcW w:w="2300" w:type="dxa"/>
          </w:tcPr>
          <w:p>
            <w:pPr>
              <w:pStyle w:val="indent"/>
            </w:pPr>
            <w:r>
              <w:rPr>
                <w:rFonts w:ascii="宋体" w:hAnsi="宋体" w:eastAsia="宋体" w:cs="宋体"/>
                <w:color w:val="000000"/>
                <w:sz w:val="20"/>
                <w:szCs w:val="20"/>
              </w:rPr>
              <w:t xml:space="preserve">飞机</w:t>
            </w:r>
          </w:p>
        </w:tc>
        <w:tc>
          <w:tcPr>
            <w:tcW w:w="1200" w:type="dxa"/>
            <w:vAlign w:val="center"/>
            <w:shd w:val="clear" w:fill="efefef"/>
          </w:tcPr>
          <w:p>
            <w:pPr>
              <w:pStyle w:val="center"/>
            </w:pPr>
            <w:r>
              <w:rPr>
                <w:rFonts w:ascii="宋体" w:hAnsi="宋体" w:eastAsia="宋体" w:cs="宋体"/>
                <w:color w:val="000000"/>
                <w:sz w:val="20"/>
                <w:szCs w:val="20"/>
                <w:b/>
                <w:bCs/>
              </w:rPr>
              <w:t xml:space="preserve">返程交通</w:t>
            </w:r>
          </w:p>
        </w:tc>
        <w:tc>
          <w:tcPr>
            <w:tcW w:w="2300" w:type="dxa"/>
          </w:tcPr>
          <w:p>
            <w:pPr>
              <w:pStyle w:val="indent"/>
            </w:pPr>
            <w:r>
              <w:rPr>
                <w:rFonts w:ascii="宋体" w:hAnsi="宋体" w:eastAsia="宋体" w:cs="宋体"/>
                <w:color w:val="000000"/>
                <w:sz w:val="20"/>
                <w:szCs w:val="20"/>
              </w:rPr>
              <w:t xml:space="preserve">飞机</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参考航班</w:t>
            </w:r>
          </w:p>
        </w:tc>
        <w:tc>
          <w:tcPr>
            <w:gridSpan w:val="5"/>
          </w:tcPr>
          <w:p>
            <w:pPr>
              <w:pStyle w:val="indent"/>
            </w:pPr>
            <w:r>
              <w:rPr>
                <w:rFonts w:ascii="宋体" w:hAnsi="宋体" w:eastAsia="宋体" w:cs="宋体"/>
                <w:color w:val="000000"/>
                <w:sz w:val="20"/>
                <w:szCs w:val="20"/>
              </w:rPr>
              <w:t xml:space="preserve">
                去程：广州--临汾/CZ8927/16:15--19:05
                <w:br/>
                回程：临汾--广州/CZ8928/19:55--22:35
                <w:br/>
                【或其他航班。具体以出票为准】
              </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产品亮点</w:t>
            </w:r>
          </w:p>
        </w:tc>
        <w:tc>
          <w:tcPr>
            <w:gridSpan w:val="5"/>
          </w:tcPr>
          <w:p>
            <w:pPr>
              <w:pStyle w:val="indent"/>
            </w:pPr>
            <w:r>
              <w:rPr>
                <w:rFonts w:ascii="宋体" w:hAnsi="宋体" w:eastAsia="宋体" w:cs="宋体"/>
                <w:color w:val="000000"/>
                <w:sz w:val="20"/>
                <w:szCs w:val="20"/>
              </w:rPr>
              <w:t xml:space="preserve">
                ★——晋门迎客，山西游礼——
                <w:br/>
                优选航班：指定南方航空，广州临汾往返，晋陕大环线，不走回头路！
                <w:br/>
                品质保障：广东自组，全程纯玩无购物！
                <w:br/>
                <w:br/>
                ★——自然盛宴，华夏奇观——
                <w:br/>
                “丹霞仙境、陕北奇观”【雨岔大峡谷】打卡国家地理独一无二的黄土高原自然地缝奇迹！
                <w:br/>
                “时光指纹、大地年轮”【靖边波浪谷】探索时光雕琢的精美画作，仿佛火星漫步般精彩！
                <w:br/>
                “黄河心脏、生命礼赞”【黄河壶口瀑布】领略中华民族之魂的震撼，惊叹自然史诗壮美！
                <w:br/>
                “人间惊鸿、罕见仙境”【云丘山冰洞群】探秘奇幻的五彩冰洞，童话世界让您流连忘返！
                <w:br/>
                <w:br/>
                ★——文明摇篮，晋在眼前——
                <w:br/>
                世外桃源，黄河码头【碛口古镇】百年窑洞前，留过黄河水，领略“九曲黄河”之美！
                <w:br/>
                悬塑漫天，千古绝唱【隰县小西天】中国悬塑艺术博物馆，感受屋檐上的文脉！
                <w:br/>
                中国华尔街，市井乐滋味【平遥古城】漫步明清金融中心，深度解读晋商传奇历史！
                <w:br/>
                悬崖之上，罕见无双【永宁山古寨】掏空整座山体建于悬崖之上，领略“惊险”古堡！
                <w:br/>
                原始村落，深闺古村【云丘山塔尔坡】千年民居建筑的活化石，赏独具特色山西民俗表演！
                <w:br/>
                <w:br/>
                ★——尊享住宿，舒适酣眠——
                <w:br/>
                全程豪华酒店，平遥入住晋商特色民俗客栈；
                <w:br/>
                云丘山升级入住超豪华、森林里的城堡酒店“五星诺富特”，被晨钟唤醒，枕星河入眠！
                <w:br/>
                <w:br/>
                ★——博览晋陕·深度畅游——    
                <w:br/>
                名片旅游公路，黄河风光一览无余【黄河1号旅游公路】！
                <w:br/>
                <w:br/>
                ★——美滋美味，晋享其中——
                <w:br/>
                尊享云丘山养生宴、特色风味水席、山西地道面食！
              </w:t>
            </w:r>
          </w:p>
        </w:tc>
      </w:tr>
    </w:tbl>
    <w:p>
      <w:pPr>
        <w:jc w:val="left"/>
        <w:spacing w:before="10" w:after="10"/>
      </w:pPr>
      <w:r>
        <w:rPr>
          <w:rFonts w:ascii="宋体" w:hAnsi="宋体" w:eastAsia="宋体" w:cs="宋体"/>
          <w:sz w:val="22"/>
          <w:szCs w:val="22"/>
          <w:b/>
          <w:bCs/>
        </w:rPr>
        <w:t xml:space="preserve">行程安排</w:t>
      </w:r>
    </w:p>
    <w:tbl>
      <w:tblGrid>
        <w:gridCol w:w="1200" w:type="dxa"/>
        <w:gridCol w:w="5800" w:type="dxa"/>
        <w:gridCol w:w="1500" w:type="dxa"/>
        <w:gridCol w:w="2000" w:type="dxa"/>
      </w:tblGrid>
      <w:tblPr>
        <w:tblStyle w:val="lineSchedulings"/>
      </w:tblPr>
      <w:tr>
        <w:trPr/>
        <w:tc>
          <w:tcPr>
            <w:tcW w:w="1200" w:type="dxa"/>
            <w:vAlign w:val="center"/>
            <w:shd w:val="clear" w:fill="efefef"/>
          </w:tcPr>
          <w:p>
            <w:pPr>
              <w:pStyle w:val="center"/>
            </w:pPr>
            <w:r>
              <w:rPr>
                <w:rFonts w:ascii="宋体" w:hAnsi="宋体" w:eastAsia="宋体" w:cs="宋体"/>
                <w:color w:val="000000"/>
                <w:sz w:val="20"/>
                <w:szCs w:val="20"/>
                <w:b/>
                <w:bCs/>
              </w:rPr>
              <w:t xml:space="preserve">天数</w:t>
            </w:r>
          </w:p>
        </w:tc>
        <w:tc>
          <w:tcPr>
            <w:tcW w:w="5800" w:type="dxa"/>
            <w:vAlign w:val="center"/>
            <w:shd w:val="clear" w:fill="efefef"/>
          </w:tcPr>
          <w:p>
            <w:pPr>
              <w:pStyle w:val="center"/>
            </w:pPr>
            <w:r>
              <w:rPr>
                <w:rFonts w:ascii="宋体" w:hAnsi="宋体" w:eastAsia="宋体" w:cs="宋体"/>
                <w:color w:val="000000"/>
                <w:sz w:val="20"/>
                <w:szCs w:val="20"/>
                <w:b/>
                <w:bCs/>
              </w:rPr>
              <w:t xml:space="preserve">行程详情</w:t>
            </w:r>
          </w:p>
        </w:tc>
        <w:tc>
          <w:tcPr>
            <w:tcW w:w="1500" w:type="dxa"/>
            <w:vAlign w:val="center"/>
            <w:shd w:val="clear" w:fill="efefef"/>
          </w:tcPr>
          <w:p>
            <w:pPr>
              <w:pStyle w:val="center"/>
            </w:pPr>
            <w:r>
              <w:rPr>
                <w:rFonts w:ascii="宋体" w:hAnsi="宋体" w:eastAsia="宋体" w:cs="宋体"/>
                <w:color w:val="000000"/>
                <w:sz w:val="20"/>
                <w:szCs w:val="20"/>
                <w:b/>
                <w:bCs/>
              </w:rPr>
              <w:t xml:space="preserve">用餐</w:t>
            </w:r>
          </w:p>
        </w:tc>
        <w:tc>
          <w:tcPr>
            <w:tcW w:w="2000" w:type="dxa"/>
            <w:vAlign w:val="center"/>
            <w:shd w:val="clear" w:fill="efefef"/>
          </w:tcPr>
          <w:p>
            <w:pPr>
              <w:pStyle w:val="center"/>
            </w:pPr>
            <w:r>
              <w:rPr>
                <w:rFonts w:ascii="宋体" w:hAnsi="宋体" w:eastAsia="宋体" w:cs="宋体"/>
                <w:color w:val="000000"/>
                <w:sz w:val="20"/>
                <w:szCs w:val="20"/>
                <w:b/>
                <w:bCs/>
              </w:rPr>
              <w:t xml:space="preserve">住宿</w:t>
            </w:r>
          </w:p>
        </w:tc>
      </w:tr>
      <w:tr>
        <w:trPr/>
        <w:tc>
          <w:tcPr/>
          <w:p>
            <w:pPr>
              <w:pStyle w:val="center"/>
            </w:pPr>
            <w:r>
              <w:rPr>
                <w:rFonts w:ascii="宋体" w:hAnsi="宋体" w:eastAsia="宋体" w:cs="宋体"/>
                <w:color w:val="000000"/>
                <w:sz w:val="20"/>
                <w:szCs w:val="20"/>
              </w:rPr>
              <w:t xml:space="preserve">D1</w:t>
            </w:r>
          </w:p>
        </w:tc>
        <w:tc>
          <w:tcPr/>
          <w:p>
            <w:pPr>
              <w:pStyle w:val="indent"/>
            </w:pPr>
            <w:r>
              <w:rPr>
                <w:rFonts w:ascii="宋体" w:hAnsi="宋体" w:eastAsia="宋体" w:cs="宋体"/>
                <w:color w:val="000000"/>
                <w:sz w:val="20"/>
                <w:szCs w:val="20"/>
              </w:rPr>
              <w:t xml:space="preserve">
                广州—临汾
                <w:br/>
                华夏古文明，山西好风光！请各位团友于指定时间在广州白云机场集中，搭乘航班飞往“华夏第一都”山西临汾，夜游【鼓楼广场美食街】（车程约30分钟，游览约1小时）鼓楼是临汾市的地标建筑，千百年来见证尧都的灿烂文化风貌。而鼓楼广场的美食更是承载了当地特色文化，烤面筋、姊妹冰粉、泡菜臭豆腐、小锅米线、牛肉丸子面、洪洞酥肉面、鸡蛋灌饼、莲子羹，琳琅满目的当地特色美食让您更深入的了解这座城市的独特。后入住酒店休息。（注：此为参考行程，在不改变接待标准和景点数量的前提下，我社可根据实际航班时间合理调整行程，敬请注意）
                <w:br/>
                <w:br/>
                温馨提示：
                <w:br/>
                1、我社有权根据港口及具体航班时间调整行程景点游览的先后顺序，变更住宿地点，保证不减少景点和游览时间的情况下，不再另行通知（有疑问请与当地导游协商处理），如遇自然灾害人力不可抗拒因素（如：航班取消、航班延误，景区管制，塞车等原因）影响行程，最终无法参观相关景点，我社不做任何赔偿。
                <w:br/>
                2、接机人员一般都会提前在机场等候客人，请您下飞机后务必及时开机，保持手机畅通；
                <w:br/>
                3、自由活动期间请注意保管好自身财产安全及人身安全，发生此类情况，导游协助处理，但由此产生的费用需客人自行承担！
                <w:br/>
                交通：飞机/汽车
                <w:br/>
                景点：【鼓楼广场美食街】夜晚的灯光让临汾鼓楼显得格外的古朴和神秘，她不仅是我国最高的鼓楼更是临汾市的文化地标和象征。在这里您可以领略到帝尧故都的古老文明，定格鼓楼广场“临汾”打卡墙，来一碗地道牛肉丸子面，感受这座城市的独特的烟火气。
                <w:br/>
                到达城市：临汾市
              </w:t>
            </w:r>
          </w:p>
        </w:tc>
        <w:tc>
          <w:tcPr/>
          <w:p>
            <w:pPr>
              <w:pStyle w:val="indent"/>
            </w:pPr>
            <w:r>
              <w:rPr>
                <w:rFonts w:ascii="宋体" w:hAnsi="宋体" w:eastAsia="宋体" w:cs="宋体"/>
                <w:color w:val="000000"/>
                <w:sz w:val="20"/>
                <w:szCs w:val="20"/>
              </w:rPr>
              <w:t xml:space="preserve">早餐：X     午餐：X     晚餐：X   </w:t>
            </w:r>
          </w:p>
        </w:tc>
        <w:tc>
          <w:tcPr/>
          <w:p>
            <w:pPr>
              <w:pStyle w:val="indent"/>
            </w:pPr>
            <w:r>
              <w:rPr>
                <w:rFonts w:ascii="宋体" w:hAnsi="宋体" w:eastAsia="宋体" w:cs="宋体"/>
                <w:color w:val="000000"/>
                <w:sz w:val="20"/>
                <w:szCs w:val="20"/>
              </w:rPr>
              <w:t xml:space="preserve">临汾 新能源酒店或不低于以上标准酒店</w:t>
            </w:r>
          </w:p>
        </w:tc>
      </w:tr>
      <w:tr>
        <w:trPr/>
        <w:tc>
          <w:tcPr/>
          <w:p>
            <w:pPr>
              <w:pStyle w:val="center"/>
            </w:pPr>
            <w:r>
              <w:rPr>
                <w:rFonts w:ascii="宋体" w:hAnsi="宋体" w:eastAsia="宋体" w:cs="宋体"/>
                <w:color w:val="000000"/>
                <w:sz w:val="20"/>
                <w:szCs w:val="20"/>
              </w:rPr>
              <w:t xml:space="preserve">D2</w:t>
            </w:r>
          </w:p>
        </w:tc>
        <w:tc>
          <w:tcPr/>
          <w:p>
            <w:pPr>
              <w:pStyle w:val="indent"/>
            </w:pPr>
            <w:r>
              <w:rPr>
                <w:rFonts w:ascii="宋体" w:hAnsi="宋体" w:eastAsia="宋体" w:cs="宋体"/>
                <w:color w:val="000000"/>
                <w:sz w:val="20"/>
                <w:szCs w:val="20"/>
              </w:rPr>
              <w:t xml:space="preserve">
                临汾—隰县--平遥
                <w:br/>
                早餐后，乘车前往【隰县小西天】（车程约2.5小时，游览约1小时），在中国雕塑艺术史上，可以这样说：在小西天之前无满堂悬塑，小西天之后无悬塑满堂。它填补了中国佛教彩塑艺术史上的空白，堪称是中国悬塑艺术博物馆。游毕乘车赴平遥古城（车程约2.5小时）参观“浪漫轻奢、家国小镇”【平遥古城】（未含平遥通票及电瓶车125+30元/人）自行畅游平遥古城（自由活动约2小时）一座城就是一部历史，一座城就生出了许许多多的故事，留下了万万千千美好回忆。嘉宾自行安排，尝一尝平遥古城的牛肉，莜面栲栳栳，碗托，油茶...在夜色下吃着津津有味的美食，观赏古城夜晚的景色。入住特色民俗客栈。
                <w:br/>
                交通：汽车
                <w:br/>
                景点：【隰县小西天】小西天以明代的彩色悬塑艺术而闻名，其精华保存于大雄宝殿。殿内彩塑满布，除佛坛上的五尊主佛外，墙壁、檩柱、屋椽上都塑着数以千计的彩塑。这些彩塑造型生动、姿态各异，多而不乱、繁而不杂、高者达3米多。小者仅有拇指大小。全堂彩塑是我国少见的彩塑艺术群塑，具有不可估量的历史和艺术价值。 【平遥古城】被称为“保存最为完好的四大古城”之一，也是中国仅有的以整座古城申报世界文化遗产获得成功的两座古城
                <w:br/>
                自费项：未含平遥通票及电瓶车125+30元/人
                <w:br/>
                到达城市：平遥县
              </w:t>
            </w:r>
          </w:p>
        </w:tc>
        <w:tc>
          <w:tcPr/>
          <w:p>
            <w:pPr>
              <w:pStyle w:val="indent"/>
            </w:pPr>
            <w:r>
              <w:rPr>
                <w:rFonts w:ascii="宋体" w:hAnsi="宋体" w:eastAsia="宋体" w:cs="宋体"/>
                <w:color w:val="000000"/>
                <w:sz w:val="20"/>
                <w:szCs w:val="20"/>
              </w:rPr>
              <w:t xml:space="preserve">早餐：√     午餐：√     晚餐：X   </w:t>
            </w:r>
          </w:p>
        </w:tc>
        <w:tc>
          <w:tcPr/>
          <w:p>
            <w:pPr>
              <w:pStyle w:val="indent"/>
            </w:pPr>
            <w:r>
              <w:rPr>
                <w:rFonts w:ascii="宋体" w:hAnsi="宋体" w:eastAsia="宋体" w:cs="宋体"/>
                <w:color w:val="000000"/>
                <w:sz w:val="20"/>
                <w:szCs w:val="20"/>
              </w:rPr>
              <w:t xml:space="preserve">平遥 大戏堂宾舍客栈或不低于以上标准</w:t>
            </w:r>
          </w:p>
        </w:tc>
      </w:tr>
      <w:tr>
        <w:trPr/>
        <w:tc>
          <w:tcPr/>
          <w:p>
            <w:pPr>
              <w:pStyle w:val="center"/>
            </w:pPr>
            <w:r>
              <w:rPr>
                <w:rFonts w:ascii="宋体" w:hAnsi="宋体" w:eastAsia="宋体" w:cs="宋体"/>
                <w:color w:val="000000"/>
                <w:sz w:val="20"/>
                <w:szCs w:val="20"/>
              </w:rPr>
              <w:t xml:space="preserve">D3</w:t>
            </w:r>
          </w:p>
        </w:tc>
        <w:tc>
          <w:tcPr/>
          <w:p>
            <w:pPr>
              <w:pStyle w:val="indent"/>
            </w:pPr>
            <w:r>
              <w:rPr>
                <w:rFonts w:ascii="宋体" w:hAnsi="宋体" w:eastAsia="宋体" w:cs="宋体"/>
                <w:color w:val="000000"/>
                <w:sz w:val="20"/>
                <w:szCs w:val="20"/>
              </w:rPr>
              <w:t xml:space="preserve">
                平遥—碛口--靖边
                <w:br/>
                早餐后，乘车赴“九曲黄河第一镇”【碛口古镇】（车程约3小时，游览约1.5小时）坡陡巷深的院落、举目可见的黄河，碛口仿佛是被时光遗忘的桃源。参观“艺术殿堂、世外桃源”【李家山村】（未含景区区间车30元/人）走在村中的小路上，你会看到，傍山而建的层叠洞，七十多岁的老人拄着杖在挑水；年轻的妇人会问你要不要布老虎和枣；年长的汉子站在家门口，问你住不住店。朴实的乡民过着朴实一成不变的生活，抬眼望去，你能看到就是黄土高坡，这是个被黄土大山环抱的山村。沿途欣赏黄河1号旅游公路美景，后乘车赴“陕北版羚羊谷”【靖边波浪谷】（车程约3.5小时，游览约2小时，未含景区玻璃吊桥50元/人）是一种红砂岩地貌，这种红色的石头在学术上被称为“砒砂岩”，这里因岩砂上的纹路像波浪而得名。其丹霞线条粗犷，但不失美感，静中有动，动中有静，在蓝天白云和红岩之间极为好看。后入住酒店休息。
                <w:br/>
                交通：汽车
                <w:br/>
                景点：【碛口古镇】碛口镇位于晋西吕梁山西麓，黄河之滨，临县之南端。明清至民国年间，凭借黄河水运一跃成为北方商贸重镇，享有“九曲黄河第一镇”之美誉，是晋商发祥地之一。 【靖边波浪谷】是典型的龙州丹霞地貌，这里方圆百里原本是被奇异的红砂岩覆盖，在经过数百万年的风、水和时间雕琢砂岩而成的奇妙世界，被称为时光的年轮、大地的指纹。
                <w:br/>
                自费项：【李家山村】（未含景区区间车30元/人）  ，【靖边波浪谷】（未含景区玻璃吊桥50元/人）
                <w:br/>
                到达城市：靖边县
              </w:t>
            </w:r>
          </w:p>
        </w:tc>
        <w:tc>
          <w:tcPr/>
          <w:p>
            <w:pPr>
              <w:pStyle w:val="indent"/>
            </w:pPr>
            <w:r>
              <w:rPr>
                <w:rFonts w:ascii="宋体" w:hAnsi="宋体" w:eastAsia="宋体" w:cs="宋体"/>
                <w:color w:val="000000"/>
                <w:sz w:val="20"/>
                <w:szCs w:val="20"/>
              </w:rPr>
              <w:t xml:space="preserve">早餐：√     午餐：√     晚餐：X   </w:t>
            </w:r>
          </w:p>
        </w:tc>
        <w:tc>
          <w:tcPr/>
          <w:p>
            <w:pPr>
              <w:pStyle w:val="indent"/>
            </w:pPr>
            <w:r>
              <w:rPr>
                <w:rFonts w:ascii="宋体" w:hAnsi="宋体" w:eastAsia="宋体" w:cs="宋体"/>
                <w:color w:val="000000"/>
                <w:sz w:val="20"/>
                <w:szCs w:val="20"/>
              </w:rPr>
              <w:t xml:space="preserve">靖边 阜美雅致酒店或不低于此标准酒店</w:t>
            </w:r>
          </w:p>
        </w:tc>
      </w:tr>
      <w:tr>
        <w:trPr/>
        <w:tc>
          <w:tcPr/>
          <w:p>
            <w:pPr>
              <w:pStyle w:val="center"/>
            </w:pPr>
            <w:r>
              <w:rPr>
                <w:rFonts w:ascii="宋体" w:hAnsi="宋体" w:eastAsia="宋体" w:cs="宋体"/>
                <w:color w:val="000000"/>
                <w:sz w:val="20"/>
                <w:szCs w:val="20"/>
              </w:rPr>
              <w:t xml:space="preserve">D4</w:t>
            </w:r>
          </w:p>
        </w:tc>
        <w:tc>
          <w:tcPr/>
          <w:p>
            <w:pPr>
              <w:pStyle w:val="indent"/>
            </w:pPr>
            <w:r>
              <w:rPr>
                <w:rFonts w:ascii="宋体" w:hAnsi="宋体" w:eastAsia="宋体" w:cs="宋体"/>
                <w:color w:val="000000"/>
                <w:sz w:val="20"/>
                <w:szCs w:val="20"/>
              </w:rPr>
              <w:t xml:space="preserve">
                靖边—延安
                <w:br/>
                早餐后，前往游毕前往参观“洛上奇峰”“陕北第一村”【永宁山古寨】（车程约3小时，游览约1小时），后世土著人以其天险为屏障，建古寨以避战乱，并期盼这里可“永远安宁”，又将此山称为永宁山。永宁山山寨景色奇秀，山势险峻，山道崎岖蜿蜒，有的石阶经洞穴连绝壁盘旋而下，十分险要，真可谓“一夫当关，万夫莫开”。后乘车赴延安（车程约2小时），参观革命遗存经典【枣园革命旧址】（自由参观约1小时）漫步在领袖曾经走过的路上，感悟革命年代峥嵘岁月！
                <w:br/>
                交通：汽车
                <w:br/>
                景点：【永宁山古寨】景区位于陕西省延安市志丹县永宁镇，洛河东侧，崾子川口对岸，全为红砂石质，山梁向洛河突起一山嘴，洛河环绕其东、西、南三面，山头巍然独立，峭岩绝壁，早在宋代为防范北军南侵在山上建立起这军事要寨。 【枣园革命旧址】是一个园林式的革命纪念地，其内生长着种类繁多的花草树木，景色秀丽，环境清幽，这里原是一家地主的庄园，中共中央进驻延安后，为中央社会部驻地，遂改名为“延园”。
                <w:br/>
                到达城市：延安市
              </w:t>
            </w:r>
          </w:p>
        </w:tc>
        <w:tc>
          <w:tcPr/>
          <w:p>
            <w:pPr>
              <w:pStyle w:val="indent"/>
            </w:pPr>
            <w:r>
              <w:rPr>
                <w:rFonts w:ascii="宋体" w:hAnsi="宋体" w:eastAsia="宋体" w:cs="宋体"/>
                <w:color w:val="000000"/>
                <w:sz w:val="20"/>
                <w:szCs w:val="20"/>
              </w:rPr>
              <w:t xml:space="preserve">早餐：√     午餐：√     晚餐：X   </w:t>
            </w:r>
          </w:p>
        </w:tc>
        <w:tc>
          <w:tcPr/>
          <w:p>
            <w:pPr>
              <w:pStyle w:val="indent"/>
            </w:pPr>
            <w:r>
              <w:rPr>
                <w:rFonts w:ascii="宋体" w:hAnsi="宋体" w:eastAsia="宋体" w:cs="宋体"/>
                <w:color w:val="000000"/>
                <w:sz w:val="20"/>
                <w:szCs w:val="20"/>
              </w:rPr>
              <w:t xml:space="preserve">延安 金岳酒店或不低于以上标准酒店</w:t>
            </w:r>
          </w:p>
        </w:tc>
      </w:tr>
      <w:tr>
        <w:trPr/>
        <w:tc>
          <w:tcPr/>
          <w:p>
            <w:pPr>
              <w:pStyle w:val="center"/>
            </w:pPr>
            <w:r>
              <w:rPr>
                <w:rFonts w:ascii="宋体" w:hAnsi="宋体" w:eastAsia="宋体" w:cs="宋体"/>
                <w:color w:val="000000"/>
                <w:sz w:val="20"/>
                <w:szCs w:val="20"/>
              </w:rPr>
              <w:t xml:space="preserve">D5</w:t>
            </w:r>
          </w:p>
        </w:tc>
        <w:tc>
          <w:tcPr/>
          <w:p>
            <w:pPr>
              <w:pStyle w:val="indent"/>
            </w:pPr>
            <w:r>
              <w:rPr>
                <w:rFonts w:ascii="宋体" w:hAnsi="宋体" w:eastAsia="宋体" w:cs="宋体"/>
                <w:color w:val="000000"/>
                <w:sz w:val="20"/>
                <w:szCs w:val="20"/>
              </w:rPr>
              <w:t xml:space="preserve">
                延安—吉县--云丘山
                <w:br/>
                早餐后，走进“黄土高原自然地缝惊艳奇观”【雨岔大峡谷】（车程约1.5小时，游览约2小时，未含景区交通车70元/人）。又名甘泉大峡谷，经历数万年风沙切割和流水溶蚀，雨水冲刷而成，具有“世界活丹霞，中国梦之谷”之称。乘车前往吉县，参观“世界第一大黄色瀑布”【壶口瀑布】（车程约3.5小时，游览约1.5小时，未含景区交通车20元/人），汹涌澎湃的黄河水奔流而下，落入十里龙漕，激起阵阵水雾，形成水底冒烟、谷涧起雷、群龙戏浪、彩虹通天等奇特景观，犹如千军万马呼啸而来，呈现出一幅“黄河之水天上来、奔流到海不复回”的壮美画卷。游毕乘车前往“中华农耕文明发源地”【云丘山风景区】（车程约2小时，未含景区交通车20元/人），晚餐品尝云丘山健康绿色养生有机宴。入住景区唯一超豪华标准、国际知名连锁酒店品牌法国雅高集团旗下诺富特酒店。
                <w:br/>
                交通：汽车
                <w:br/>
                景点：【雨岔大峡谷】俗称山体石峡，红砂岩地质，历经数千万年风沙切割和流水溶蚀、冲刷而成，是典型的地埋式峡谷，丹霞地貌，国内罕见，具有唯一性，享有“黄土高原自然地缝奇观”之美称，堪比美国羚羊大峡谷。 【壶口瀑布】壶口瀑布有多壮观？去一趟你才能体会，文字只是表达的工具，在无法形容的壶口瀑布面前，任何表述都苍白无力。壶口景色，四季各异。
                <w:br/>
                自费项：【雨岔大峡谷】（未含景区交通车70元/人），【壶口瀑布】（未含景区交通车20元/人），【云丘山风景区】（未含景区交通车20元/人）
                <w:br/>
                到达城市：云丘山旅游风景区
              </w:t>
            </w:r>
          </w:p>
        </w:tc>
        <w:tc>
          <w:tcPr/>
          <w:p>
            <w:pPr>
              <w:pStyle w:val="indent"/>
            </w:pPr>
            <w:r>
              <w:rPr>
                <w:rFonts w:ascii="宋体" w:hAnsi="宋体" w:eastAsia="宋体" w:cs="宋体"/>
                <w:color w:val="000000"/>
                <w:sz w:val="20"/>
                <w:szCs w:val="20"/>
              </w:rPr>
              <w:t xml:space="preserve">早餐：√     午餐：√     晚餐：√   </w:t>
            </w:r>
          </w:p>
        </w:tc>
        <w:tc>
          <w:tcPr/>
          <w:p>
            <w:pPr>
              <w:pStyle w:val="indent"/>
            </w:pPr>
            <w:r>
              <w:rPr>
                <w:rFonts w:ascii="宋体" w:hAnsi="宋体" w:eastAsia="宋体" w:cs="宋体"/>
                <w:color w:val="000000"/>
                <w:sz w:val="20"/>
                <w:szCs w:val="20"/>
              </w:rPr>
              <w:t xml:space="preserve">云丘山 诺富特酒店（指定入住）或不低于以上标准酒店</w:t>
            </w:r>
          </w:p>
        </w:tc>
      </w:tr>
      <w:tr>
        <w:trPr/>
        <w:tc>
          <w:tcPr/>
          <w:p>
            <w:pPr>
              <w:pStyle w:val="center"/>
            </w:pPr>
            <w:r>
              <w:rPr>
                <w:rFonts w:ascii="宋体" w:hAnsi="宋体" w:eastAsia="宋体" w:cs="宋体"/>
                <w:color w:val="000000"/>
                <w:sz w:val="20"/>
                <w:szCs w:val="20"/>
              </w:rPr>
              <w:t xml:space="preserve">D6</w:t>
            </w:r>
          </w:p>
        </w:tc>
        <w:tc>
          <w:tcPr/>
          <w:p>
            <w:pPr>
              <w:pStyle w:val="indent"/>
            </w:pPr>
            <w:r>
              <w:rPr>
                <w:rFonts w:ascii="宋体" w:hAnsi="宋体" w:eastAsia="宋体" w:cs="宋体"/>
                <w:color w:val="000000"/>
                <w:sz w:val="20"/>
                <w:szCs w:val="20"/>
              </w:rPr>
              <w:t xml:space="preserve">
                云丘山—临汾--广州
                <w:br/>
                早餐后，游览“千年民居建筑的活化石”【塔尔坡古村】（参观约1小时）整个村落依山傍水，古树掩映。这里有独具特色山西民俗表演，更可参与印象云丘山婚俗表演、看皮影戏、听民歌、赏花鼓等。游客更可自行前往解码神奇天然冰洞【云丘山冰洞群】（未含冰洞门票120元及景区交通车10元/人）洞内四壁结冰，一步一景。冰柱、冰笋、冰钟乳、冰石花分布整个空间，大大小小的冰凌晶莹剔透，在五彩灯光的映照下显出梦幻般的景象，犹如龙宫御舍。午餐后，乘车赴临汾机场（车程约2小时）搭乘航班返回广州。
                <w:br/>
                <w:br/>
                温馨提醒：
                <w:br/>
                1、部份景区内设的购物商场，属于景区自行商业行为，不属于旅行社安排的购物商店，旅行社不承担相关责任，游客可自主选择；
                <w:br/>
                2、因航空公司或天气的原因，飞机延误或取消航班导致的延住酒店、用餐、交通等费用问题，需客人自理；
                <w:br/>
                3、相关证件的优惠政策：如持军官证、记者证、老年证等证件的游客，带上证件当地导游直接退现，无证件无法优惠，请知悉！
                <w:br/>
                4、以上行程、景点游览顺序仅供参考，具体视天气及游客实际游览情况而定，如有异议请与当地导游协商解决，请知悉！
                <w:br/>
                交通：汽车/飞机
                <w:br/>
                景点：【云丘山】这里林木葱葱，植被繁茂，风景秀丽，风光旖旎，空气绝佳，号称天然大氧吧。景区自然景观优美，人文景观独特，历史气息浓厚，相传这里为上古时唐尧与虞舜以及夏禹观天测时的圣地，所谓吉人自有天相，中和文化在这里得到完美的延续，由此推测，古人对观天相测未来由来已久。
                <w:br/>
              </w:t>
            </w:r>
          </w:p>
        </w:tc>
        <w:tc>
          <w:tcPr/>
          <w:p>
            <w:pPr>
              <w:pStyle w:val="indent"/>
            </w:pPr>
            <w:r>
              <w:rPr>
                <w:rFonts w:ascii="宋体" w:hAnsi="宋体" w:eastAsia="宋体" w:cs="宋体"/>
                <w:color w:val="000000"/>
                <w:sz w:val="20"/>
                <w:szCs w:val="20"/>
              </w:rPr>
              <w:t xml:space="preserve">早餐：√     午餐：√     晚餐：X   </w:t>
            </w:r>
          </w:p>
        </w:tc>
        <w:tc>
          <w:tcPr/>
          <w:p>
            <w:pPr>
              <w:pStyle w:val="indent"/>
            </w:pPr>
            <w:r>
              <w:rPr>
                <w:rFonts w:ascii="宋体" w:hAnsi="宋体" w:eastAsia="宋体" w:cs="宋体"/>
                <w:color w:val="000000"/>
                <w:sz w:val="20"/>
                <w:szCs w:val="20"/>
              </w:rPr>
              <w:t xml:space="preserve">无</w:t>
            </w:r>
          </w:p>
        </w:tc>
      </w:tr>
    </w:tbl>
    <w:p>
      <w:pPr>
        <w:jc w:val="left"/>
        <w:spacing w:before="10" w:after="10"/>
      </w:pPr>
      <w:r>
        <w:rPr>
          <w:rFonts w:ascii="宋体" w:hAnsi="宋体" w:eastAsia="宋体" w:cs="宋体"/>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宋体" w:hAnsi="宋体" w:eastAsia="宋体" w:cs="宋体"/>
                <w:color w:val="000000"/>
                <w:sz w:val="20"/>
                <w:szCs w:val="20"/>
                <w:b/>
                <w:bCs/>
              </w:rPr>
              <w:t xml:space="preserve">费用包含</w:t>
            </w:r>
          </w:p>
        </w:tc>
        <w:tc>
          <w:tcPr>
            <w:tcW w:w="8200" w:type="dxa"/>
            <w:gridSpan w:val="3"/>
          </w:tcPr>
          <w:p>
            <w:pPr>
              <w:pStyle w:val="indent"/>
            </w:pPr>
            <w:r>
              <w:rPr>
                <w:rFonts w:ascii="宋体" w:hAnsi="宋体" w:eastAsia="宋体" w:cs="宋体"/>
                <w:color w:val="000000"/>
                <w:sz w:val="20"/>
                <w:szCs w:val="20"/>
              </w:rPr>
              <w:t xml:space="preserve">
                1、交通：直飞或经停，机票不可签转更改退票，如客人提供登机证件资料与有效登机证件有误，需重出机票，机票费用游客自理，建议报名时提供有效登机证件复印件用于出机票。
                <w:br/>
                2、住宿：入住行程标准酒店双人标间；每成人每晚（12周岁以上）一床位，出现单男或男女请报名时自补房差。
                <w:br/>
                【特别备注】：在遇到政府征用或旺季房满的情况下，旅行社将不得不选用同等级但未在行程内列明的其他酒店时不另行通知，敬请谅解；本团促销团，当地门票、用餐、酒店等不使用，或因自然原因无法使用，不退费用，如有客人临时退团，团费费用不退，如因此产生单房差需同行客人自理，请知悉。 
                <w:br/>
                3、用餐：（5早6正），正餐餐标30元/人，含特色餐（酒店房费含早，不用不退，如有特殊用餐需备注），10-12 人/桌，此产品是打包价，所有餐食如自动放弃，款项恕不退还。餐饮风味、用餐条件 与广东有一定的差异，大家应有心理准备。 
                <w:br/>
                4、用车：5-55 座空调旅游车，按实际人数用车，保证一人一正座。 
                <w:br/>
                5、导游：当地普通话导游服务，费用已含导游服务费。
                <w:br/>
                6、门票：详见行程。个人消费及行程上自理的项目。赠送项目如因特殊原因不能成行，不做退款。
                <w:br/>
                7、小童：（2-12周岁）不包含住宿床位（含机位、半价门票、半价正餐、酒店早餐，超高门票需当地自理）。 
                <w:br/>
                8、购物店：纯玩无购物。温馨提示：行程中途经的休息站、加油站、公共卫生间等地停留仅供休息和方便之用， 公园、博物馆、展览馆、体验馆、制作工场附设商品销售为景区设施，仅供了解当地特色文化之用，游客购物为个人自主行为，以上均不属于我社指定购物店，游客因购物产生的纠纷与本社无关，敬请注意。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费用不包含</w:t>
            </w:r>
          </w:p>
        </w:tc>
        <w:tc>
          <w:tcPr>
            <w:tcW w:w="8200" w:type="dxa"/>
            <w:gridSpan w:val="3"/>
          </w:tcPr>
          <w:p>
            <w:pPr>
              <w:pStyle w:val="indent"/>
            </w:pPr>
            <w:r>
              <w:rPr>
                <w:rFonts w:ascii="宋体" w:hAnsi="宋体" w:eastAsia="宋体" w:cs="宋体"/>
                <w:color w:val="000000"/>
                <w:sz w:val="20"/>
                <w:szCs w:val="20"/>
              </w:rPr>
              <w:t xml:space="preserve">
                1、合同未约定由组团社支付的费用（包括行程以外非合同约定活动项目所需的费用、游览过程中缆车索道游船费、自由活动期间发生的费用等）。
                <w:br/>
                2、行程中发生的客人个人费用（包括交通工具上的非免费餐饮费、行李超重费、住宿期间的洗衣、电话、酒水饮料费、个人伤病医疗费等）。
                <w:br/>
                3、航空公司临时增加的燃油附加费。 
                <w:br/>
                4、未含个人投保的旅游保险费、航空保险费，建议游客视个人情况，选择合适的旅游个人意外险
                <w:br/>
                5、不含广州市区到广州白云机场接送，机场集中，机场散团。
                <w:br/>
                6、娱乐项目（景区特殊娱乐项目如：景区游船，漂流，越野车，骑马，歌舞晚宴， 特色餐，歌舞表演以及个人消费项目等除外）不算自费景点。
                <w:br/>
                7、旅游人身意外保险（可根据情况选择以下保障计划：1、太平洋保险；2、美亚保险。报名时可向业务员咨询）、航空意外保险、行程外自费项目及产生的个人费用（包括乘坐交通时的餐饮费，行李超重费，住宿期间的洗衣、电话、酒水饮料费，个人伤病医疗费等）等。
                <w:br/>
                8、行程未注明包含的费用，园中园门票、景点缆车费用等。
              </w:t>
            </w:r>
          </w:p>
        </w:tc>
      </w:tr>
    </w:tbl>
    <w:p>
      <w:pPr>
        <w:jc w:val="left"/>
        <w:spacing w:before="10" w:after="10"/>
      </w:pPr>
      <w:r>
        <w:rPr>
          <w:rFonts w:ascii="宋体" w:hAnsi="宋体" w:eastAsia="宋体" w:cs="宋体"/>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宋体" w:hAnsi="宋体" w:eastAsia="宋体" w:cs="宋体"/>
                <w:color w:val="000000"/>
                <w:sz w:val="20"/>
                <w:szCs w:val="20"/>
                <w:b/>
                <w:bCs/>
              </w:rPr>
              <w:t xml:space="preserve">预订须知</w:t>
            </w:r>
          </w:p>
        </w:tc>
        <w:tc>
          <w:tcPr>
            <w:tcW w:w="8200" w:type="dxa"/>
          </w:tcPr>
          <w:p>
            <w:pPr>
              <w:pStyle w:val="indent"/>
            </w:pPr>
            <w:r>
              <w:rPr>
                <w:rFonts w:ascii="宋体" w:hAnsi="宋体" w:eastAsia="宋体" w:cs="宋体"/>
                <w:color w:val="000000"/>
                <w:sz w:val="20"/>
                <w:szCs w:val="20"/>
              </w:rPr>
              <w:t xml:space="preserve">
                一、报名参团须知，请认真阅读，并无异议后于指定位置签名确认： 
                <w:br/>
                1、本产品供应商为：山西现代国际旅行社有限公司，许可证号：L-SX-CJ00021，质检电话：020-83371233。此团16人成团，为保证游客如期出发，我社将与其他旅行社共同委托山西现代国际旅行社有限公司组织出发（拼团出发），如客人不接受拼团出发，请报名时以书面形式注明。此团由山西现代国际旅行社有限公司委托旅游目的地具有相应资质的地接社承接本旅行团在当地的接待业务，地接社的相关信息、委派的导游姓名和电话，以及具体车次时间、最终行程（游览顺序）及入住酒店的具体名称等信息，一并在出团前派发的出团通知书行程表中告知，客人对此表示同意。
                <w:br/>
                2、我司在不影响原行程游玩标准及游览景点的前提下，根据航空公司机票或火车票 出票时间调整出入港口及行程游玩顺序。具体的行程游览顺序将根据航班安排的首末站城市最终确定。客人对航班及出入港口有特别要求的，请于报名时向我社前台同事说明，并将要求写在报名表上，否则我社视客人已清楚旅行社以上安排，同意并接受旅行社安排。行程游览顺序或用餐安排将根据游玩期间实际情况最终确认，如有调整 由当地导游与游客签名确认。
                <w:br/>
                 3、由于航班机位等存在不确定因素，我社在确保不影响游客在当地行程游玩标准的情况下，同一团种出发的游客可能采用不同时间段的航班往返（同一游玩团体可能选用2个或以上的航班班次）。
                <w:br/>
                 4、机票浮动幅度较大，且部分客人已享受我司报名优惠政策，故导致不同日期报名，且同团出发的客人，团费有较大差异，无价格退还，敬请旅客注意！
                <w:br/>
                 5、团队均提前3天或以上订购机票、酒店、车辆、门票等，如客人报名后退团（含改期，改线，更改登机姓名或证件号码等），根据合同的扣款标准，我社将扣除实际损失费用（机票、火车票、门票、酒店、车费分摊等，我社不提供机票报销单据，客人可自行前往航空公司办理），特此说明。 
                <w:br/>
                6、在保证行程景点游览的前提下，我社将根据旅游目的地实际情况对此参考旅游行程的景点游览的先后顺序作合理的调整。如遇不可抗力因素（如塌方、大雪、塞车、天气、航班延误、地质灾害、政府行为等原因），造成行程延误或不能完成游览或缩短游览时间，不视旅行社违约，未能完成游览的景点我社将按旅行社协议门票价格退还。
                <w:br/>
                7、若因客人自身原因（含感冒等原因，导致身体不适合继续行程）中途离团或放弃 游览景点（含赠送项目）的，我社视客人自动放弃行程，我社不退返任何费用；客人擅自、强行离团或不参加行程内的某项团队活动时（含酒店、用餐、景点等），请游 客注意人身及财产安全，发生此类情况一切后果请客人自行承担，客人离团期间的一切行为责任游客自负。 
                <w:br/>
                8、免费景点及赠送项目如发生优惠、免票、自愿放弃或因航班时间、天气、政策性原因关闭或预约问题等原因导致不能赠送参观的，敬请谅解，我社不退任何费用。旅游者参加属于高风险性游乐项目的，敬请旅游者务必在参加前充分了解项目的安全须 知并确保身体状况能适应此类活动；如旅游者不具备较好的身体条件及技能，可能会造成身体伤害。在参加此类活动时应当购买相应的个人意外保险。如非旅行社责任造 成的旅游者意外伤害，旅行社不承担相应的赔偿责任。 
                <w:br/>
                 9、山西地区是当地旅游度假城市，硬件及软件服务均与沿海发达的广州存在一定差距，请团友谅解。如遇旺季酒店房满或政府征收等情形，旅行社会另外安排至不低于所列酒店标准的同类型酒店。 
                <w:br/>
                10、购物：山西地区旅游发展较为成熟，包括部分景区，公园，博物馆，纪念馆，展览馆，民俗展现场所均配备购物场所，行程中途经的休息站，加油站，公共卫生间等地停留仅供休息和方便之用，游客购物为个人自主行为，游客因购物产生的纠纷与本社无关，敬请注意。 
                <w:br/>
                11、行程服务项目特别约定及说明：
                <w:br/>
                 A.为了确保旅游顺利出行，防止旅途中发生人身意外伤害事故，请旅游者在出行前做一次必要的身体检查，如存在下列情况，因服务能力所限无法接待：（1）传染性疾病患者，如传染性肝炎、活动期肺结核、伤寒等传染病人；（2）心血管疾病患者，如严重高血压、心功能不全、心肌缺氧、心肌梗塞等病人；（3）脑血管疾病患者，如脑栓塞、脑出血、脑肿瘤等病人；（4）呼吸系统疾病患者，如肺气肿、肺心病等病人；（5）精神病患者，如癫痫及各种精神病人；（6）严重贫血病患者，如血红蛋白量水平在 50 克/升以下的病人；（7）大中型手术的恢复期病患者；（8）孕妇及行动不便者。 
                <w:br/>
                B.未满 18 周岁及老年旅游者预订提示：（1）未满 18 周岁的旅游者请由家属陪同参团，因服务能力所限，无法接待 18 周岁以 下旅游者单独报名出游，敬请谅解。（2）70-75 周岁人群需提交三甲医院的体检报告且有 70 岁以下家属陪同，需签署免责并购买对应的旅游意外保险方可出游。（3）因服务能力所限，无法接待 75 周岁及以上、台胞及持护照客人报名出游，敬请谅解。
                <w:br/>
                12、失信人特别通知及提示：失信人意为“失信被执行人”，由国家最高人民法院发布。失信人不得乘坐飞机、火车卧铺、高铁及动车。请游客报团前一定要自行查询好是否为失信人！如游客属于失信人而报团时没有向旅行社提前说明，报名后旅行社为保留客人机票位置向航空公司支付了机票定金（或全款），失信人的机票费用将全额损失，只能退税，产生的所有损失由客人自行承担！国家最高人民法院失信人查询网站如 下： http://shixin.court.gov.cn/，客人报团前可到该网站进行查询！因客人失信人身份产生的实际损失（机票、房费、车费、导服费用等等）需要由客人承担。 
                <w:br/>
                13、我社解决投诉依据客人在当地所签“意见单”为准，有任何投诉请于当时提出， 否则无法给予处理。 
                <w:br/>
                14、请游客（报名人及报名人代表之参团的全体同行人）请游客报名时认真阅读此行程每一点，一经报名，双方签字或盖章之日起，即表明合同及行程签订人及同行人已 认真阅读此行程并同意相关约定条款，同意其作为《广东省国内旅游组团合同》、《报名表及补充约定》之附件。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温馨提示</w:t>
            </w:r>
          </w:p>
        </w:tc>
        <w:tc>
          <w:tcPr>
            <w:tcW w:w="8200" w:type="dxa"/>
          </w:tcPr>
          <w:p>
            <w:pPr>
              <w:pStyle w:val="indent"/>
            </w:pPr>
            <w:r>
              <w:rPr>
                <w:rFonts w:ascii="宋体" w:hAnsi="宋体" w:eastAsia="宋体" w:cs="宋体"/>
                <w:color w:val="000000"/>
                <w:sz w:val="20"/>
                <w:szCs w:val="20"/>
              </w:rPr>
              <w:t xml:space="preserve">
                ★各旅游地区游客众多，请您小心保管自己的行李，特别是手机、钱包及其他贵重物品，以免被盗。
                <w:br/>
                ★入住酒店休息时，请锁好房门、窗，勿理会骚扰电话等。
                <w:br/>
                ★在旅游过程中，请您随时注意自身安全，如无特殊原因，请勿擅自离团自由活动。
                <w:br/>
                ★请尊重当地居民的生活和信仰，避免发生冲突，购物时最好听从导游的建议，以免发生不必要的纠纷。
                <w:br/>
                ★旺季人多，景点道路复杂，请带孩子的家长照顾好自己的孩子；如有老人随行请照顾好老人。
                <w:br/>
                ★团队正餐是在旅游餐厅用餐，用餐时间由于配合行程有可能不准时，饮食习惯与广东有所不同，在用餐质量上有可能不习惯，建议您自带便携食品，以备不时之需。
                <w:br/>
                ★旅游地区行程景点内若有旁人要求烧香、拜神或捐款等行为，请勿轻易应允，应坚定立场婉转拒绝，以免后续产生金钱纠纷。
                <w:br/>
                ★国内餐厅附近、休息站洗手间等，若卖丝绸、字画、雕刻品、茶壶、茶叶等艺术品或当地土特产，并非旅行社安排的购物点，如选购请谨慎。
                <w:br/>
                <w:br/>
                安全注意事项：
                <w:br/>
                1、“安全第一”，在旅行过程中，大家必须十分重视安全问题，出团前带好相关证件，保存好与亲人朋友、导游的联系方式。
                <w:br/>
                2、参加团队旅游，必须听从领队或导游的指挥安排，不可随意活动，禁止擅自脱队。行程中特别是在山地、天雨路滑时，请大家做到走路不看景，看景不走路。
                <w:br/>
                3、入住酒店后，应了解酒店安全须知，保管好房卡，在酒店大堂、餐厅、卫生间时，注意不要滑倒。入住后不要单独外出行走。
                <w:br/>
                4、请大家注意食品及餐具的卫生，不应吃不洁和生冷食品。在旅行社安排的餐饮之外自行购买或食用食物引起的疾病，旅行社不承担任何责任。
                <w:br/>
                5、注意财物安全，旅行中携带物要少而精，必要的物品要带齐，现金与贵重物品须贴身携放保管（特别是手机与钱包）。
                <w:br/>
                6、旅游者在旅游活动中应当遵守社会公共秩序和社会公德，应当注意的旅游目的地相关法律、法规及宗教禁忌，遵守当地的风俗习惯、文化传统和宗教信仰。同时旅游者应当明确，如涉及的活动为中国法律所禁止的，无论旅游目的国家、地区是否合法或允许，旅游者都不应参加活动，包括：
                <w:br/>
                （一）含有损害国家利益和民族尊严内容的。
                <w:br/>
                （二）含有民族、种族、宗教歧视内容的。
                <w:br/>
                （三）含有淫秽、赌博、涉毒内容的。
                <w:br/>
                （四）其他含有违反法律、法规规定内容的。
                <w:br/>
                如旅游者未能遵守中国法律实施上述行为而导致旅游者需要承担相关行政或刑事责任的，与旅行社无关，由旅游自行者承担。
                <w:br/>
                以上内容请各部门、各中心于2023年8月7日前检查修改，未尽事宜请留意后续补充内容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保险信息</w:t>
            </w:r>
          </w:p>
        </w:tc>
        <w:tc>
          <w:tcPr>
            <w:tcW w:w="8200" w:type="dxa"/>
          </w:tcPr>
          <w:p>
            <w:pPr>
              <w:pStyle w:val="indent"/>
            </w:pPr>
            <w:r>
              <w:rPr>
                <w:rFonts w:ascii="宋体" w:hAnsi="宋体" w:eastAsia="宋体" w:cs="宋体"/>
                <w:color w:val="000000"/>
                <w:sz w:val="20"/>
                <w:szCs w:val="20"/>
              </w:rPr>
              <w:t xml:space="preserve">
                自费旅游项目补充协议书（团号：  ）
                <w:br/>
                为丰富旅游者的娱乐活动，旅行社在不影响正常旅程行程安排的前提下，提供自费景点（娱乐）项目供旅游者自行选择参加与否。根据《旅游法》第35条规定“旅行社安排另行付费旅游项目需是应旅游者要求或经双协商一致且不影响其他旅行社的行程安排”，在本次旅行过程中，旅行社应旅游者要求并经双方协商一致，由旅行社安排旅游者自愿参加自费旅游项目，双方确认签署本协议，具体约定如下：
                <w:br/>
                1.以下推荐的自费项目都是当地的精华所在。您可以在自由活动期间，根据自己的喜好，自愿选择自费项目，相信自费活动会带给您不同的体验；
                <w:br/>
                2.所有自费项目绝不强迫，在旅游者自愿选择自费项目的情况下，如达到自费项目对应的成行人数，且在时间、天气等因素允许的前提下，旅行社予以安排。如因行程安排、天气、景区临时关闭等原因导致无法安排，请您理解；
                <w:br/>
                3.自费项目参加与否，由旅游者根据自身需要和个人意志，自愿、自主决定，旅行社全程绝不强制参加自费项目。如旅游者不参加自费项目，将根据行程安排的内容进行活动。旅行社不会售卖此自费项目表以外的任何其他项目；
                <w:br/>
                4.自费项目简要内容参见本补充协议的自费项目介绍，如您同意参加，须在自费项目表[实际操作时请注意签订此书面文件]上签字确认。一旦发生纠纷，您签字确认的将作为处理依据，以保证您的权益；
                <w:br/>
                5.请您在选择自费项目之前慎重考虑，一旦确认参加并付费后，导游将会进行预订，预订成功后[原文为：费用产生后。请酌]旅游者取消的，将无法退还您费用。
                <w:br/>
                行程上的自费旅游项目仅供参考，请游客根据团队情况和行程安排自愿选择参加
                <w:br/>
                备注：
                <w:br/>
                此行程以及《自费旅游项目补充协议书》为旅游合同不可分割之部分，旅行社将严格按照行程执行。在不减少任何景点的前提下，导游可根据实际情况做顺序之调整，该调整不视为违约。当发生不可抗力、危及旅游者人身、财产安全，或者非旅行社责任造成的意外情形导致的景点、交通、住宿地点的临时变动、修改或更换，以及旅行社不得不调整或者变更旅游合同其他约定时，本公司会在事前向旅游者作出说明；确因客观情况无法在事前说明的，亦会在事后作出说明。因不可抗拒的客观原因（如天灾、战争、罢工等）和旅行社人为不可控因素（如航空公司航班延误或取消、铁路车次取消延误等）导致的一切超出费用（如在外食、宿及交通费、国家航空运价调整等）我公司有权追加差价。
                <w:br/>
                <w:br/>
                我已阅读并充分理解以上所有内容，并愿意在友好、平等、自愿的情况下确认：
                <w:br/>
                　　旅行社已就上述行程中自由活动期间可以推荐的自费项目及相关内容、价格和风险对我进行了全面的告知、提醒。我经慎重考虑后，自愿参加上述自费项目，旅行社并无强迫。
                <w:br/>
                <w:br/>
                客人声明：本人及本人代表以上所列参团的全体同行人，对以上条款内容已完全了解和认同，现予以签字确认。
                <w:br/>
                <w:br/>
                游客签字:  旅行社签字：
                <w:br/>
                日期：  日期：
              </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宋体" w:hAnsi="宋体" w:eastAsia="宋体" w:cs="宋体"/>
        <w:color w:val="666666"/>
        <w:sz w:val="22"/>
        <w:szCs w:val="22"/>
      </w:rPr>
      <w:t xml:space="preserve">http://erp.cncn.net                                                       打印日期：2025-05-02</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宋体" w:hAnsi="宋体" w:eastAsia="宋体" w:cs="宋体"/>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2025-05-02T23:17:35+08:00</dcterms:created>
  <dcterms:modified xsi:type="dcterms:W3CDTF">2025-05-02T23:17:35+08:00</dcterms:modified>
</cp:coreProperties>
</file>

<file path=docProps/custom.xml><?xml version="1.0" encoding="utf-8"?>
<Properties xmlns="http://schemas.openxmlformats.org/officeDocument/2006/custom-properties" xmlns:vt="http://schemas.openxmlformats.org/officeDocument/2006/docPropsVTypes"/>
</file>