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【京城住二环】北京双飞5天丨故宫丨纪念堂丨八达岭长城丨颐和园丨圆明园丨恭王府丨梅兰芳故居赏京剧行程单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★【梅兰芳纪念馆】赏京剧、什刹海国粹四合院深度游、赠送纪念门票。
                <w:br/>
                ★【探秘故宫】全程使用无线同声讲解耳机，避免走马观花，让你深度聆听导游的讲解，寻找紫禁城沉淀600年的记忆。
                <w:br/>
                ★【八达岭长城】“不到长城非好汉”，亲身体验万里长城的宏伟景观和深厚文化历史内涵。
                <w:br/>
                ★【颐和园】中国古典皇家园林之首，品味古代建筑美学，被誉为“皇家园林博物馆”
                <w:br/>
                ★【圆明园】于书本中重现万园之园一睹圆明园的绝代风华，跳出套路看历史，身临其境来探索
                <w:br/>
                ★【恭王府】京城十大顶级“豪”四合院之一和珅府，故有了“一座恭王府，半部清代史”的说法。
                <w:br/>
                ★【什刹海】北京著名的一片历史街区，众多名人故居、王府等古迹散落其中，还有贴近老百姓生活的各类美食，后海酒吧街更是京城夜生活的老牌胜地。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同仁堂--圆明园--颐和园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游览世界上保存最大最完整的皇家园林--【颐和园】。园内最有特色的是以精美绘画著称的长廊，有546幅西湖胜景和8000多幅人物故事、山水花鸟。1992年颐和园长廊以“世界上最长的长廊”列入吉尼斯世界纪录。
                <w:br/>
                ***温馨提示***
                <w:br/>
                1、同仁堂展示北京非遗文化，同时可购买正规特产、纪念品和礼品，不视为旅行社安排的购物行为，请自愿理性消费。
                <w:br/>
                2、颐和园只含大门票，可以选择乘坐慈禧水道游船，景色更佳，费用自理160元/人，景区交通方便有需要的游客，不属于推荐自费项目。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梅兰芳故居赏京剧--恭王府--什刹海--烟袋斜街，北京＞＞＞广州
                <w:br/>
                早餐后，《梅兰芳纪念馆》赏京剧、品什刹海国粹四合院深度游！
                <w:br/>
                探访京剧大师梅兰芳先生的故居，了解他的生平事迹和艺术成就。馆内展示了许多珍贵的文物和历史资料，带您全方位认识这位京剧巨匠。《老北京大爷精讲四合院》：来自什刹海地区的老北京大爷，满族旗人的后代，真情实感的讲述老北京四合院的历史、文化和建筑特色，让游客了解四合院的布局、功能和传统文化价值。《赠送梅兰芳纪念门票》：每位游客将获赠一张特制的梅兰芳纪念门票，作为此次文化之旅的纪念。这张门票不仅是您参观的凭证，更是一份珍贵的收藏，记录着您此次难忘的文化体验。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二环网评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1000元 ，退房差500元！
                <w:br/>
                3、用餐：含6正4早，正餐40-60元/人，特色餐：【老北京京味菜50元/餐】，【东来顺涮羊肉60元/餐】，【全聚德烤鸭60元/餐】（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2025-06-22T20:10:57+08:00</dcterms:created>
  <dcterms:modified xsi:type="dcterms:W3CDTF">2025-06-22T20:10:57+08:00</dcterms:modified>
</cp:coreProperties>
</file>

<file path=docProps/custom.xml><?xml version="1.0" encoding="utf-8"?>
<Properties xmlns="http://schemas.openxmlformats.org/officeDocument/2006/custom-properties" xmlns:vt="http://schemas.openxmlformats.org/officeDocument/2006/docPropsVTypes"/>
</file>