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【惠享京城】北京双飞6天丨升旗丨故宫深度游丨八达岭长城丨北海三大主题活动丨颐和园丨圆明园（含遗址）行程单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SDGG-20250414E2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★【精选酒店】全程入住经济型酒店，连住不挪窝，舒适体验
                <w:br/>
                ★【品质保障】0购物0必消，行程透明无套路！
                <w:br/>
                ★【精选航班】精选超靓商务航班：广州直飞北京
                <w:br/>
                    去程参考：CZ3111/18:00 或CZ3105/19:00
                <w:br/>
                    回程参考：CZ3186/14:00或CZ3162/14:30
                <w:br/>
                ★【北海皇家御苑三大主题活动】《忆童年，佩戴红领巾活动》《投壶运动会》《快雪堂摸福字祈福》
                <w:br/>
                ★【老北京非遗文化的百科剧场】品香茗，看京剧，长城脚下观大戏
                <w:br/>
                ★【致敬红军&amp;合唱合影】合唱红军歌，致敬红色岁月，传承红色精神。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升旗--八达岭长城--长城脚下观大戏--重温红色记忆&amp;合唱合影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重温红色革命记忆：穿军装唱军歌吃红餐，与主席特效演员合影】（30分钟）不忘初心，牢记使命，铭记历史，重温长征历程，感悟革命精神，穿上红色军装、唱起革命老歌，吃上忆苦思甜红色革命餐，跟主席特效演员互动、合影，重走红军长征路！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颐和园--圆明园（含遗址）--奥林匹克公园--外观鸟巢水立方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天坛（套票）--什刹海--烟袋斜街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北海皇家御苑精选，北京＞＞＞广州
                <w:br/>
                早餐后，前往【北海皇家御苑北岸休闲游精选线路】北海公园始建于金大定六年，作为中国古典园林建园最早、历史沿革清晰、传承有序、保存完整的皇家御苑。是我国古典园林的精华和珍贵的全人类文化遗产。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忆童年，佩戴红领巾活动》《投壶运动会》《快雪堂摸福字祈福》），投壶运动会获胜一组每人可得精美小礼品一份。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经济型酒店，北京忘归酒店、欣燕都酒店、舒克优酒店、空港蓝天酒店、金色港湾酒店、格林豪泰酒店、如家快捷酒店、7天连锁酒店、金鹏盛嘉酒店、青皮树、速8酒店或等同级酒店，(每成人每晚一个床位)，入住双人标间或大床房；酒店住宿若出现单男单女，客人须与其它同性客人同住，若不能服从旅行社安排或旅行社无法安排的，客人须当地补房差入住双人标间。补房差700元 ，退房差380元！
                <w:br/>
                3、用餐：含8正5早（房费含早），餐标30-60元（小孩餐费减半），特色餐：“中华第一吃”-【全聚德烤鸭】600元/围、【老边饺子宴】【老北京家常菜】【忆苦思甜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2025-05-31T17:16:28+08:00</dcterms:created>
  <dcterms:modified xsi:type="dcterms:W3CDTF">2025-05-31T17:16:28+08:00</dcterms:modified>
</cp:coreProperties>
</file>

<file path=docProps/custom.xml><?xml version="1.0" encoding="utf-8"?>
<Properties xmlns="http://schemas.openxmlformats.org/officeDocument/2006/custom-properties" xmlns:vt="http://schemas.openxmlformats.org/officeDocument/2006/docPropsVTypes"/>
</file>