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【北京住三环】北京双飞5天｜杜莎夫人蜡像馆｜采摘樱桃｜故宫新展【玉出昆冈】｜ 颐和园｜天坛｜圆明园｜升旗仪式｜四合院-恭王府｜八达岭长城｜入住三环沿线酒店行程单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FH-20250414A2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★【品质保障】广东独立成团、拒绝全国大散拼、0购物纯玩0必销
                <w:br/>
                ★【惠心享受】车备品牌矿泉水、故宫配无线讲解器、天安门集体彩照。定格醉美笑脸，分享到朋友圈吧
                <w:br/>
                ★【全球顶流蜡像殿堂-杜莎夫人蜡像馆】价值200元，200年皇室秘技，每尊蜡像耗资两百多万，100多尊超逼真名人蜡像，成龙、甄嬛、郭德纲、梅西、老舍等，横跨影视、体育、文学、历史全领域，随手一拍都“明星同框照”。
                <w:br/>
                ★【故宫斋宫】故宫新展览-玉出昆冈，遴选具有代表性的清代宫廷和田玉精品，分为玉之源、玉之礼、玉之雅、玉之巧、玉之用五个单元,旨在诠释清代和田玉文化。
                <w:br/>
                ★【采摘樱桃】踏入樱桃园，仿佛置身于红宝石的海洋，颗颗樱桃晶莹剔透，红艳欲滴，在绿叶的掩映下更显娇艳动人。将樱桃送入口中，轻轻一咬汁水四溢香甜可口唇齿留香。（5月10日后安排）。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这里曾是大清帝国的瑰丽梦境，一砖一瓦皆镌刻着盛世风华。寻迹圆明园，不仅是触摸皇家园林的极致美学，更是与一段沉浮的文明对话。*让我们放慢脚步，在时光的碎片里，重拾那个曾经惊艳世界的“万园之园”。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广州—北京（飞机）—颐和园-圆明园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w:br/>
                晚餐：【天外天家常菜】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中午：【金百万烤鸭餐】
                <w:br/>
                下午：【全球顶流蜡像殿堂-杜莎夫人蜡像馆】（游览约2小时左右），，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【自费项目】：景山公园：登上万春亭，俯瞰金碧辉煌的紫禁城和现代化的北京城新，远眺北海白塔：40元/人
                <w:br/>
                交通：汽车
                <w:br/>
                自费项：景山公园：登上万春亭，俯瞰金碧辉煌的紫禁城和现代化的北京城新，远眺北海白塔：40元/人
                <w:br/>
              </w:t>
            </w:r>
          </w:p>
        </w:tc>
        <w:tc>
          <w:tcPr/>
          <w:p>
            <w:pPr>
              <w:pStyle w:val="indent"/>
            </w:pPr>
            <w:r>
              <w:rPr>
                <w:rFonts w:ascii="宋体" w:hAnsi="宋体" w:eastAsia="宋体" w:cs="宋体"/>
                <w:color w:val="000000"/>
                <w:sz w:val="20"/>
                <w:szCs w:val="20"/>
              </w:rPr>
              <w:t xml:space="preserve">早餐：√     午餐：【金百万烤鸭餐】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升旗仪式-八达岭长城-采摘樱桃-鸟水外观
                <w:br/>
                上午：早餐打包，【升旗仪式】看着红旗冉冉升起，爱国情怀爆棚（★升旗为免费赠送景点，每天限票，如因预约人数限制预约上，即不作任何赔偿，敬请谅解！）。乘车前往八达岭长城（车程大概1.5小时），【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中午：【五彩饺子宴】
                <w:br/>
                下午：【采摘樱桃】踏入樱桃园，仿佛置身于红宝石的海洋，颗颗樱桃晶莹剔透，红艳欲滴，在绿叶的掩映下更显娇艳动人。将樱桃送入口中，轻轻一咬汁水四溢香甜可口唇齿留香。（5月10日后安排）。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★八达岭长城您可以选择徒步登长城或乘长城滑道/缆车游长城，长城缆车/滑道自理150元/人，不属于推荐自费
                <w:br/>
                项目。请您根据个人身体情况，量力而为，注意人身安全和财产安全。
                <w:br/>
                【自费项目】参观奥运备选节目杂技表演280元/人，也可升级VIP坐席+100元每人
                <w:br/>
                交通：汽车
                <w:br/>
                自费项：【自费项目】参观奥运备选节目杂技表演280元/人，也可升级VIP坐席+100元每人
                <w:br/>
              </w:t>
            </w:r>
          </w:p>
        </w:tc>
        <w:tc>
          <w:tcPr/>
          <w:p>
            <w:pPr>
              <w:pStyle w:val="indent"/>
            </w:pPr>
            <w:r>
              <w:rPr>
                <w:rFonts w:ascii="宋体" w:hAnsi="宋体" w:eastAsia="宋体" w:cs="宋体"/>
                <w:color w:val="000000"/>
                <w:sz w:val="20"/>
                <w:szCs w:val="20"/>
              </w:rPr>
              <w:t xml:space="preserve">早餐：√     午餐：【五彩饺子宴】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恭王府-什刹海-烟袋斜街-天坛公园
                <w:br/>
                上午：早餐后，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中午：【甜蜜小栈-品御点】
                <w:br/>
                下午： 【天人对话的千年圣坛-天坛公园-大门票】（游览时间1小时左右），世界现存规模最大的古代祭天建筑群 ，这座明清两代帝王与上天对话的圣域，至今仍保持着最接近苍穹的姿态。 
                <w:br/>
                【自费项目】：1、【我在四合院等你】参观价值几个亿的四合院，门红瓦青的经久色，最能诉说时代的沧桑与变迁。百年历史的老北京典型四合院自带光环，透出深厚的历史底蕴。
                <w:br/>
                2、【军事博物馆】中国唯一的大型综合性军事历史博物馆或【首都博物馆】集收藏、展览、研究、考古、公共教育、文化交流于一体的博物馆
                <w:br/>
                交通：汽车
                <w:br/>
              </w:t>
            </w:r>
          </w:p>
        </w:tc>
        <w:tc>
          <w:tcPr/>
          <w:p>
            <w:pPr>
              <w:pStyle w:val="indent"/>
            </w:pPr>
            <w:r>
              <w:rPr>
                <w:rFonts w:ascii="宋体" w:hAnsi="宋体" w:eastAsia="宋体" w:cs="宋体"/>
                <w:color w:val="000000"/>
                <w:sz w:val="20"/>
                <w:szCs w:val="20"/>
              </w:rPr>
              <w:t xml:space="preserve">早餐：√     午餐：【甜蜜小栈-品御点】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北京-广州
                <w:br/>
                上午：早餐后，后乘飞机返广州！结束愉快旅程！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含餐8正4早，（酒店根据实际入住人数安排早餐，客人放弃使用恕无费用退还）。正餐30-60元/人/餐，其中特色餐：【百年老字号-便宜坊焖炉烤鸭60元/位】【五彩饺子宴】【天外天家常菜】【京韵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1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仅推1自费  行程透明、自费项目 原价480元 折后价：380元套餐
                <w:br/>
                奥运备选杂技：280、登景山观故宫全景：40、参观价值几个亿的四合院：80、军博或首博：80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2025-05-09T20:35:57+08:00</dcterms:created>
  <dcterms:modified xsi:type="dcterms:W3CDTF">2025-05-09T20:35:57+08:00</dcterms:modified>
</cp:coreProperties>
</file>

<file path=docProps/custom.xml><?xml version="1.0" encoding="utf-8"?>
<Properties xmlns="http://schemas.openxmlformats.org/officeDocument/2006/custom-properties" xmlns:vt="http://schemas.openxmlformats.org/officeDocument/2006/docPropsVTypes"/>
</file>