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【日本·无尽夏变奏曲(伊势镰仓)】日本本州阪东6天|大阪城公园|奈良神鹿公园|镰仓高校前站|富士本栖湖|伊势湾|日式五星酒店（澳门往返）行程单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A-SWJXB6BD-SJT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◆网红美景：经典景点一网打尽-大阪成公园/奈良公园/清水寺/镰仓高校前/忍野八海
                <w:br/>
                ◆拳头产品：精选日式和风美食-炙樱手作/富士料理/东京料理/温泉料理；
                <w:br/>
                ◆赏花景点：长谷寺紫阳花、富士本栖湖芝樱
                <w:br/>
                ◆精选航空：澳门直飞往返正点航班，黄金航班时间，省去旅途疲劳~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AB双线跟团/自由活动随心选择
                <w:br/>
                A线：大阪城公园，奈良神鹿公园，心斋桥商业区，抹茶体验，清水寺&amp;二三年坂
                <w:br/>
                B线：大阪一日自由活动（+300元/人，自由活动日无车无餐无导），后自行前往三重地区酒店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【中部-富士山-镰仓】富士山五合目，忍野八海，富士本栖湖芝樱限定(5月26日前团期安排)，长谷寺紫阳花（5月26日之后团期安排）,江之电体验，镰仓高校前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景点：富士山五合目，忍野八海，富士本栖湖芝樱限定(5月26日前团期安排)，长谷寺紫阳花（5月26日之后团期安排）,江之电体验，镰仓高校前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
                <w:br/>
                AB双线跟团/自由活动随心选择
                <w:br/>
                A线：综合免税店，浅草寺，银座，台场，秋叶原，车观皇居二重桥； 
                <w:br/>
                B线：东京一日自由活动（+300元/人，自由活动无车无餐无导）
                <w:br/>
                <w:br/>
                A线: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东京一日自由活动（+300元/人，自由活动无车无餐无导）
                <w:br/>
                *注意：如若选择B线自由活动，请出发前告知对接销售，否则默认选择A线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2025-05-11T16:42:52+08:00</dcterms:created>
  <dcterms:modified xsi:type="dcterms:W3CDTF">2025-05-11T16:42:52+08:00</dcterms:modified>
</cp:coreProperties>
</file>

<file path=docProps/custom.xml><?xml version="1.0" encoding="utf-8"?>
<Properties xmlns="http://schemas.openxmlformats.org/officeDocument/2006/custom-properties" xmlns:vt="http://schemas.openxmlformats.org/officeDocument/2006/docPropsVTypes"/>
</file>