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臻选仙本那水屋5天4晚-澳门AK行程单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SPY-SA1745237090PD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亚洲航空AK：
                <w:br/>
                去程：澳门-斗湖：AK7013 16:20-19:50
                <w:br/>
                回程：斗湖-澳门：AK7012 12:25-15:45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1、水上屋一晚：水上度假屋五选一，随机安排一晚水上度假屋住宿，水上屋包含：早午晚餐，下午茶，度假屋设施玩乐；
                <w:br/>
                2、马达京+汀巴汀巴岛或斑淡南岛周边海域浮潜+邦邦岛：打卡网红长尾沙滩，偶遇大海龟，与小丑鱼共舞；
                <w:br/>
                3、浮潜礼包：出海我们为您准备了浮潜三宝，潜水蛙镜+呼吸管+咬嘴；
                <w:br/>
                4、海鲜美食：新鲜海鲜，美味第一就是鲜！海鲜街手臂皮皮虾、龙虾、石斑鱼等自购自由；
                <w:br/>
                5、纯玩0购物：全程不进店，品质保证，走心出品；
                <w:br/>
                6、澳门直飞：免去转机烦恼，含每人1件20KG来回托运行李；
                <w:br/>
                7、贴心服务：全程24H中文线上服务，当地持牌中文导游专用服务。
                <w:br/>
                   2人即可成行，无需担心不成团，安心出行！ 
                <w:br/>
                 特别安排:一地两检，珠澳口岸人工岛往返澳门机场接送用车。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珠海人工岛口岸集合，乘车前往澳门机场，直飞斗湖，乘车前往仙本那镇上办理入住。
                <w:br/>
                各位贵宾于12:30点在珠海人工岛集合（最终以出团书为准），乘车澳门机场国际出发厅集合（可自行前往澳门机场，费用不退不抵扣），办理登机手续，飞斗湖（约3小时30分钟）。抵达斗湖机场后（乘约70分钟车）前往仙本那镇上，享受宵夜海鲜锅/海鲜粥，补充满满能量，后入住酒店，为明天的美好离岛游做好准备。
                <w:br/>
                -------------------------------------------------------------------------------------------------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仙本那镇上Grace酒店或同级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汀巴汀巴或斑丹南附近海域浮潜+马达京+邦邦岛浮潜一日游
                <w:br/>
                镇上酒店退房后，带上行李，乘车前往码头，参加马达京+汀巴汀巴岛或班丹南附近海域+邦邦岛跳岛浮潜之旅。
                <w:br/>
                08:00-08:10AM ：酒店大堂集合 （镇上范围内-如因个人原因迟到，不予退款）车接送到码头。 
                <w:br/>
                08:30AM ：码头集合 （登记）不含接送旅客自行前往码头登记 
                <w:br/>
                08:45AM ：码头上船出发。（如因个人原因迟到，不予退款） 
                <w:br/>
                09:45AM ：到达丁巴丁巴岛(当地政府暂时关闭，开放时间另行通知)或班丹南附近海域浮潜。可进行~浮潜/体验潜/欢乐潜/课程，浮潜区域拥有湛蓝的海水，五彩缤纷的珊瑚森林，随处可见的软珊瑚，可爱的NEMO鱼，洁白柔软的沙滩。
                <w:br/>
                11.30AM ：到达马达京（自理上岛费：马币15人）。栖息在马达京水域的海洋生态，涵盖了浮游生物和体型较大的海族类，东面海岸是一片倾斜坠入深度至一百米的珊瑚崖，西面大部分是珊瑚峭壁，有色彩生动的珊瑚，是各种类海洋生物的天堂，进行浮潜。
                <w:br/>
                12:30PM ：之后前往邦邦岛，邦邦岛 午餐 （盒饭） 
                <w:br/>
                13:40PM ：邦邦岛（自理上岛费：马币20人）邦邦岛毗邻潜水胜地西巴丹岛，拥有碧海、水屋，白沙滩，岛屿以海龟而有名，运气好的话，白天在岸边浮潜时也可看到大海龟。
                <w:br/>
                15:30-16:30PM ：结束所有行程，返程到达仙本那镇。
                <w:br/>
                小贴士：出发前请大家换好泳衣泳裤，上好厕所，第一站打卡汀巴汀巴拖尾沙滩或班丹南附近海域。 
                <w:br/>
                1、一天行程总共分 3 站，汀巴汀巴岛或班丹南附近海域/马达京浮潜/邦邦岛浮潜； 
                <w:br/>
                2、全程注意防晒，紫外线超级强； 
                <w:br/>
                3、关于洗手间，汀巴汀巴岛/马达京岛有洗手间，收费 1 马币，到达已经是中午，请出门前上好厕所； 
                <w:br/>
                4、出海为拼车拼船拼潜导，请按约定时间于酒店大堂静候司机/潜导,或者自行前往指定码头潜店。
                <w:br/>
                5、在海岛浮潜时，请注意安全，不要故意去触摸水中的各种热带鱼，避免不必要的伤害。 
                <w:br/>
                6、高血压、心脏病和有其他突发性等疾病的团友请谨慎前往。 
                <w:br/>
                7、在食过海鲜后，请勿再食榴莲、椰子等热带水果，以免饮食不当引起腹泻等。
                <w:br/>
                交通：车+船
                <w:br/>
                景点：汀巴汀巴或斑淡南+马达京+邦邦岛
                <w:br/>
              </w:t>
            </w:r>
          </w:p>
        </w:tc>
        <w:tc>
          <w:tcPr/>
          <w:p>
            <w:pPr>
              <w:pStyle w:val="indent"/>
            </w:pPr>
            <w:r>
              <w:rPr>
                <w:rFonts w:ascii="宋体" w:hAnsi="宋体" w:eastAsia="宋体" w:cs="宋体"/>
                <w:color w:val="000000"/>
                <w:sz w:val="20"/>
                <w:szCs w:val="20"/>
              </w:rPr>
              <w:t xml:space="preserve">早餐：酒店早餐     午餐：出海简餐     晚餐：海鲜餐   </w:t>
            </w:r>
          </w:p>
        </w:tc>
        <w:tc>
          <w:tcPr/>
          <w:p>
            <w:pPr>
              <w:pStyle w:val="indent"/>
            </w:pPr>
            <w:r>
              <w:rPr>
                <w:rFonts w:ascii="宋体" w:hAnsi="宋体" w:eastAsia="宋体" w:cs="宋体"/>
                <w:color w:val="000000"/>
                <w:sz w:val="20"/>
                <w:szCs w:val="20"/>
              </w:rPr>
              <w:t xml:space="preserve">仙本那镇上Grace酒店或同级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早餐后自由活动，约定时间，送度假村自由活动，体验度假村设施和服务
                <w:br/>
                睡到自然醒，酒店早餐后自由活动，约定时间乘车前往码头，乘坐度假村船只前往水上屋，入住后自由活动。
                <w:br/>
                水上屋所含项目：
                <w:br/>
                1. 每日三餐（自助餐）及小吃；茶或咖啡、热冷白水（不含汽水、酒精饮料）等。
                <w:br/>
                2. 水上屋酒店套餐活动安排，皮划艇等无动力水上活动项目，具体以酒店活动安排为准。
                <w:br/>
                3. 度假村附近无限次浮潜。
                <w:br/>
                上岛接送说明：
                <w:br/>
                1.仙本那码头至乐天水上屋 船班时间：12:00、14:00，单程船程约20分钟，入住时间14/15点。
                <w:br/>
                2.仙本那码头至水晶水上屋 船班时间：11:30、15:15，单程船程约20分钟，入住时间15点。
                <w:br/>
                3.仙本那码头至新佳马达童话小屋 船班时间：08:00、11:00、14:30、17:00，单程船程约15分钟，入住时间14点。
                <w:br/>
                4.仙本那游客码头至顺顺水上屋 船班时间：12:30、14:30、17:30，单程船程约15分钟，入住时间14点。
                <w:br/>
                5.仙本那码头至珊瑚海水度假村 船班时间：11:00、15:00，单程船程约15分钟，入住时间14点。
                <w:br/>
                交通：车+船
                <w:br/>
              </w:t>
            </w:r>
          </w:p>
        </w:tc>
        <w:tc>
          <w:tcPr/>
          <w:p>
            <w:pPr>
              <w:pStyle w:val="indent"/>
            </w:pPr>
            <w:r>
              <w:rPr>
                <w:rFonts w:ascii="宋体" w:hAnsi="宋体" w:eastAsia="宋体" w:cs="宋体"/>
                <w:color w:val="000000"/>
                <w:sz w:val="20"/>
                <w:szCs w:val="20"/>
              </w:rPr>
              <w:t xml:space="preserve">早餐：酒店内早餐     午餐：度假村内     晚餐：度假村内   </w:t>
            </w:r>
          </w:p>
        </w:tc>
        <w:tc>
          <w:tcPr/>
          <w:p>
            <w:pPr>
              <w:pStyle w:val="indent"/>
            </w:pPr>
            <w:r>
              <w:rPr>
                <w:rFonts w:ascii="宋体" w:hAnsi="宋体" w:eastAsia="宋体" w:cs="宋体"/>
                <w:color w:val="000000"/>
                <w:sz w:val="20"/>
                <w:szCs w:val="20"/>
              </w:rPr>
              <w:t xml:space="preserve">“五选一”水上度假村   乐天海上度假屋/顺顺水屋/水晶水上屋/新佳马达童话小屋/珊瑚海水上屋。</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水屋自由活动，返回镇上。
                <w:br/>
                约定岛上退房时间，退房后在度假村码头集合，搭乘快船抵达仙本娜镇码头；码头接送入住镇上酒店（镇上酒店入住时间为1500点）。
                <w:br/>
                离岛接送说明：
                <w:br/>
                6.乐天水上屋至仙本那码头离岛船班时间：07:00、10:00，单程船程约20分钟。
                <w:br/>
                7.水晶水上屋至仙本那码头离岛船班时间：09:30、12:30，单程船程约20分钟。
                <w:br/>
                8.新佳马达童话小屋至仙本那码头离岛船班时间：0700、1000、1600，单程船程约15分钟。
                <w:br/>
                9.顺顺水上屋至仙本那游客码头：08:00、10:00、16:00，单程船程约15分钟。
                <w:br/>
                10.珊瑚海水度假村至仙本那码头离岛船班时间：11:00、15:00，单程船程约15分钟。
                <w:br/>
                    返回镇上，客人自由活动，可自由安排自己的行程。
                <w:br/>
                可报名参加：1.打卡仙本那红树林之旅（含下午茶及晚餐，喂老鹰，海钓，拍海上落日，红树林。）
                <w:br/>
                或前往海鲜街，砍价采购手臂皮皮虾、龙虾、老虎虾、石斑鱼等海鲜，前往酒店或餐厅代加工（支付相应的代加工费，以酒店或餐厅收费为准），实现您的海鲜自由。
                <w:br/>
              </w:t>
            </w:r>
          </w:p>
        </w:tc>
        <w:tc>
          <w:tcPr/>
          <w:p>
            <w:pPr>
              <w:pStyle w:val="indent"/>
            </w:pPr>
            <w:r>
              <w:rPr>
                <w:rFonts w:ascii="宋体" w:hAnsi="宋体" w:eastAsia="宋体" w:cs="宋体"/>
                <w:color w:val="000000"/>
                <w:sz w:val="20"/>
                <w:szCs w:val="20"/>
              </w:rPr>
              <w:t xml:space="preserve">早餐：酒店内早餐     午餐：X     晚餐：X   </w:t>
            </w:r>
          </w:p>
        </w:tc>
        <w:tc>
          <w:tcPr/>
          <w:p>
            <w:pPr>
              <w:pStyle w:val="indent"/>
            </w:pPr>
            <w:r>
              <w:rPr>
                <w:rFonts w:ascii="宋体" w:hAnsi="宋体" w:eastAsia="宋体" w:cs="宋体"/>
                <w:color w:val="000000"/>
                <w:sz w:val="20"/>
                <w:szCs w:val="20"/>
              </w:rPr>
              <w:t xml:space="preserve">仙本那镇上Grace酒店或同级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指定时间集合前往斗湖飞澳门，澳门机场解散。 凭护照+机票单，可在澳门停留不超过7天
                <w:br/>
                早餐后，指定时间集合，送斗湖机场，搭乘航班飞抵澳门机场！于澳门机场散团！
                <w:br/>
                凭护照+机票单，可在澳门停留不超过7天，具体以澳门移民局批复为准。
                <w:br/>
                交通：飞机
                <w:br/>
              </w:t>
            </w:r>
          </w:p>
        </w:tc>
        <w:tc>
          <w:tcPr/>
          <w:p>
            <w:pPr>
              <w:pStyle w:val="indent"/>
            </w:pPr>
            <w:r>
              <w:rPr>
                <w:rFonts w:ascii="宋体" w:hAnsi="宋体" w:eastAsia="宋体" w:cs="宋体"/>
                <w:color w:val="000000"/>
                <w:sz w:val="20"/>
                <w:szCs w:val="20"/>
              </w:rPr>
              <w:t xml:space="preserve">早餐：酒店内早餐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1.交通：往返2段机票，每人1件20KG行李托运，每人可免费随身携带行李一件（尺寸不超过56CM*36CM*23CM，重量不超过7公斤）；
                <w:br/>
                2.用车：按实际人数安排旅游空调车，保证每人一正座；
                <w:br/>
                3.酒店：行程内所列酒店，标准双人间；
                <w:br/>
                4.门票：行程内所列景点第一大门票；
                <w:br/>
                5.餐食：4个酒店内早餐，行程6正餐；
                <w:br/>
                6.导游服务费用+杂费合计590元/人；
                <w:br/>
                保险：我司已含普通旅游意外险保额30万，所含保险解释权归本公司所有（旅游者同意并授权旅行社作为旅游意外险的投保人为旅游者订立意外保险合同，同意旅行社优先使用旅游意外险的理赔承担赔偿责任）；建议客人自行购买适合本次旅行的意外险（如安联/美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1.行李超重费、航空公司临时通知增加的燃油附加费等；
                <w:br/>
                2.酒店旅游税10马币/间/晚，前台现付；
                <w:br/>
                3.因不可抗拒因素所引致的额外费用，旅行社协助解决，但不承担相关责任；
                <w:br/>
                4.行程外自费节目及私人产生的个人消费。
                <w:br/>
                汀巴汀巴岛10马币，马达京岛15马币，邦邦岛20马币。上岛费以现场支付为准。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红树林半日游</w:t>
            </w:r>
          </w:p>
        </w:tc>
        <w:tc>
          <w:tcPr/>
          <w:p>
            <w:pPr>
              <w:pStyle w:val="indent"/>
            </w:pPr>
            <w:r>
              <w:rPr>
                <w:rFonts w:ascii="宋体" w:hAnsi="宋体" w:eastAsia="宋体" w:cs="宋体"/>
                <w:color w:val="000000"/>
                <w:sz w:val="20"/>
                <w:szCs w:val="20"/>
              </w:rPr>
              <w:t xml:space="preserve">打卡仙本那红树林之旅（含下午茶及晚餐，喂老鹰，海钓，拍海上落日，红树林。）</w:t>
            </w:r>
          </w:p>
        </w:tc>
        <w:tc>
          <w:tcPr/>
          <w:p>
            <w:pPr>
              <w:pStyle w:val="indent"/>
            </w:pPr>
            <w:r>
              <w:rPr>
                <w:rFonts w:ascii="宋体" w:hAnsi="宋体" w:eastAsia="宋体" w:cs="宋体"/>
                <w:color w:val="000000"/>
                <w:sz w:val="20"/>
                <w:szCs w:val="20"/>
              </w:rPr>
              <w:t xml:space="preserve">270 分钟</w:t>
            </w:r>
          </w:p>
        </w:tc>
        <w:tc>
          <w:tcPr/>
          <w:p>
            <w:pPr>
              <w:pStyle w:val="right"/>
            </w:pPr>
            <w:r>
              <w:rPr>
                <w:rFonts w:ascii="宋体" w:hAnsi="宋体" w:eastAsia="宋体" w:cs="宋体"/>
                <w:color w:val="000000"/>
                <w:sz w:val="20"/>
                <w:szCs w:val="20"/>
              </w:rPr>
              <w:t xml:space="preserve">¥(人民币) 340.00</w:t>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团费1</w:t>
            </w:r>
          </w:p>
        </w:tc>
        <w:tc>
          <w:tcPr/>
          <w:p>
            <w:pPr>
              <w:pStyle w:val="indent"/>
            </w:pPr>
            <w:r>
              <w:rPr>
                <w:rFonts w:ascii="宋体" w:hAnsi="宋体" w:eastAsia="宋体" w:cs="宋体"/>
                <w:color w:val="000000"/>
                <w:sz w:val="20"/>
                <w:szCs w:val="20"/>
              </w:rPr>
              <w:t xml:space="preserve">导游服务费RMB590/人（报名时与团费一起交齐）</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护照及签证：
                <w:br/>
                请客人注意检查个人护照，如因客人护照有DT等不良出入境记录，影响个人出行，客人自行承担由此产生的所有损失。详情出入境事项，请咨询澳门出入境事务24小时热线(853) 2872 5488。
                <w:br/>
                <w:br/>
                本产品供应商为:深圳市尚品游国际旅行社有限公司，许可证号：L-GD-CJ00254。此团2人成行，为保证游客如期出发，我社将与其他旅行社共同委托深圳市尚品游国际旅行社有限公司组织出发(拼团出发)，如客人不接受拼团出发，请报名时以书面形式注明。此团由深圳市尚品游国际旅行社有限公司委托旅游目的地具有相应资质的地接社承接在当地的接待业务，地接社的相关信息、委派的导游姓名和电话，以及具体车次时间、最终行程(游览顺序)及入住酒店的具体名称等信息，一并在出团前派发的出团通知书行程表中告知，客人对此表示同意。
                <w:br/>
                <w:br/>
                <w:br/>
                1、中国护照请提供护照首页扫描件（按回程日期计起有效期6个月），免签入境日期：2023年12月1日至2026年12月31日。
                <w:br/>
                2、持港澳台护照出境的客人，请自备有效港澳居民往来内地通行证、台胞证等；外籍人士需自备前往目的地国家的有效签证，并必须具备再次入境中国的有效签证。
                <w:br/>
                3、香港身份证书不在免签范围，身份证书首页+身份证正反面+回乡证正反面+白底电子照片签证，需客人自行办理。
                <w:br/>
                4、请各位贵宾一定要注意保持自己护照的清洁和完整，如因本人护照污损残缺等原因导致被各国边检、移民局口岸拒绝出入境，我社将不承担任何责任，所有产生的损失由游客本人自行承担，敬请谅解！
                <w:br/>
                特殊情况费用说明：
                <w:br/>
                1、按照国际惯例标准，凡出发日满12岁的儿童必须占床，费用与大人同价。
                <w:br/>
                2、儿童不占床价标准：回团当日不足12岁的儿童可以安排不占床，此收费提供机位、车位、餐位行程费用包含景点的门票，不提供住宿床位。一间双标房最多只能接纳一位不占床的小童。儿童若占床位，则按照成人标准收费。2岁以下婴幼儿需咨询当时婴幼儿票（不提供机位、车位、餐位、床位及景点费用）；若一个大人带一个12岁以下儿童参团，则须住一标间，按2成人收费，以免给其他游客休息造成不便。
                <w:br/>
                3、凡满70周岁老人的需要出具出发前一周内，县级以上医院开具的健康证明，证明乘客身体状况良好，适合乘坐飞机。凡满65周岁以上的客人需要签署免责书，承诺飞行期间因乘客本人身体状况出现意外，由此产生的一切责任和后果均由客人承担，与航司无关。此团不接收满80岁老人报名。
                <w:br/>
                4、海岛线路存在一定危险，故本行程不接受患病旅客、孕妇报名参团，如隐瞒真实情况报名而发生意外伤害、旅行社概不负责！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备注：
                <w:br/>
                1、住宿为两人标准间，我社将有权调配房间，将安排与其他团友同房，客人如不接受此种方式，须在出发前补房差。
                <w:br/>
                2、以上团费、酒店、行程及航班有可能更改，均以报名时为准，如有任何更改，恕不另行通知，我司保留最终解释权。
                <w:br/>
                3、航班为亚洲航空，客人一旦接受该行程，就意味无条件接受航司的合约条件和规定，对于航班的解释权归航司所有。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太平洋乐享海外</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2026-05-01T22:25:47+08:00</dcterms:created>
  <dcterms:modified xsi:type="dcterms:W3CDTF">2026-05-01T22:25:47+08:00</dcterms:modified>
</cp:coreProperties>
</file>

<file path=docProps/custom.xml><?xml version="1.0" encoding="utf-8"?>
<Properties xmlns="http://schemas.openxmlformats.org/officeDocument/2006/custom-properties" xmlns:vt="http://schemas.openxmlformats.org/officeDocument/2006/docPropsVTypes"/>
</file>