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中旅1号【爱达邮轮•地中海号】深圳-香港-深圳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深圳蛇口码头-地中海号（离港时间：22：30）
                <w:br/>
                请您自行前往深圳蛇口码头办理登船手续，今日请务必带好自己的有效证件（护照原件+船票），您如有大件行李（手提行李除外）可交给邮轮的工作人员帮您办理托运，他们会将行李送至各位贵客所在的客舱。登船后享用第一顿海上美食，展开你美妙的邮轮旅程。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靠港时间：10:00 离港时间：18:00
                <w:br/>
                香港是一座高度繁荣的自由港和国际大都市，与纽约、伦敦并称为“纽伦港”，是全球第三大金融中心，重要的国际贸易、航运中心和国际创新科技中心，被GaWC评为世界一线城市第三位。香港是中西方文化交融之地，把华人智慧与西方社会管理经验合二为一，以廉洁的政府、良好的治安、自由的经济体系及完善的法治，有东方之珠、美食天堂和购物天堂等美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深圳蛇口码头-办理离船手续 靠港时间：07:00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1、邮轮所选客房2晚船票费用；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1、港务税费470元/人（需要提前与船票一同支付）
                <w:br/>
                2、邮轮服务小费：130港币/人/晚 ，套房 150 港币/人/晚 ，4 周岁（不含4周岁） 以下儿童免收服务费 ，相关
                <w:br/>
                费用由客人在船上自行支付（收费标准仅供参考 ，以船上公布标准为准）；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A)大陆旅客：持本人有效港澳通行证+1次香港签注
                <w:br/>
                B)港澳台旅客：持本人有效回乡证+香港身份证；台湾旅客：台胞证
                <w:br/>
                C)非中国大陆旅客： 有效护照（护照有效期从返回出发地当日起 6 个月以上） +自备香港签证（如需）+需持
                <w:br/>
                有再次进入中国的有效签证 ，如自备签证 ，请自行确认签证的有效性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报名时大陆客人需提供护照照片页和身份证正面照片，港澳台客人需提供护照照片页和有效的回乡证或台
                <w:br/>
                胞证，外籍客人提供护照照片页，以及分房名单。这将影响到您的船票是否有效。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2026-04-03T20:35:46+08:00</dcterms:created>
  <dcterms:modified xsi:type="dcterms:W3CDTF">2026-04-03T20:35:46+08:00</dcterms:modified>
</cp:coreProperties>
</file>

<file path=docProps/custom.xml><?xml version="1.0" encoding="utf-8"?>
<Properties xmlns="http://schemas.openxmlformats.org/officeDocument/2006/custom-properties" xmlns:vt="http://schemas.openxmlformats.org/officeDocument/2006/docPropsVTypes"/>
</file>