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【船上观港珠澳大桥】珠海1天游丨漫游古镇体验岭南古建筑丨豪砌海鲜自助餐行程单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TX-20250425SP33321293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不需要港澳通行证浏览港珠澳大桥
                <w:br/>
                ★ 乘坐游轮出海看港珠澳大桥，船上观赏新世界七大奇迹
                <w:br/>
                ★ 漫游唐家湾古镇 体验了岭南古建筑的精美
                <w:br/>
                ★ 豪砌《海鲜自助午餐》 放心大胆的吃！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出发地—唐家湾—海鲜自助餐—琴溴海湾游—回程
                <w:br/>
                指定地点集合出发前往【珠海】；
                <w:br/>
                前往珠海【唐家古镇】（游览约1小时）指唐家村，唐家形成村落始于唐朝末期。明嘉靖年间编撰的《梁氏族谱》，开始有唐家村的正式记载。唐家古镇现存的主要古建筑群主要集中在山房路与大同路，包括祠堂、庙宇及民居，多为清朝时期所建，花岗石做门、窗框和包砌墻基，青砖墻，保存大量的木雕、砖雕、灰雕及壁画为装饰，装饰富意象性。晚清民初建筑出现中西合璧建筑风格。保存较好，具有较高的历史、科学、艺术价值，堪称是中国近代名人故里、广东著名买办之乡、岭南百年古镇、华侨之乡的主要价值载体。唐家三庙内灰雕砖雕彩绘都美轮美奂，寓意深刻，体验了岭南古建筑的精美特色。巨川唐公祠改建成了香山悦图书馆，游客可以入内看书休憩。
                <w:br/>
                随后前往享用《圣琼美食百汇海鲜自助餐》不用担心海鲜不够，放心大胆的吃！
                <w:br/>
                餐后前往乘坐游船出海，在船上观看【港珠澳大桥】（约100分钟）。港珠澳大桥横跨港珠澳三地，是目前世界蕞长的跨海大桥，也被外媒称为新世界第7大奇迹。沿途风景横琴岛、港珠澳大桥、澳门塔、普京、澳门机场等澳门沿岸景色、珠澳各地标建筑。
                <w:br/>
                    参观完毕后，结束一天愉快之旅，返回温馨的家。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2025-05-18T15:45:06+08:00</dcterms:created>
  <dcterms:modified xsi:type="dcterms:W3CDTF">2025-05-18T15:45:06+08:00</dcterms:modified>
</cp:coreProperties>
</file>

<file path=docProps/custom.xml><?xml version="1.0" encoding="utf-8"?>
<Properties xmlns="http://schemas.openxmlformats.org/officeDocument/2006/custom-properties" xmlns:vt="http://schemas.openxmlformats.org/officeDocument/2006/docPropsVTypes"/>
</file>