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自组【特色连南】清远2天 | 千年瑶寨 | 万山朝王 | 湟川三峡 | 丰阳将军诞庆典行程单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YB1745746588hs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 华厦大酒店（海珠广场F出口）
                <w:br/>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1、参观风情浓郁、扑朔迷离的古寨风光、参观过山瑶耍歌堂表演【千年瑶寨】；
                <w:br/>
                2、大山谷中群峰突兀，百峰争雄，仿如千军万马汹涌而来，最佳行摄点【万山朝王】；
                <w:br/>
                3、连峡之珠，瑰异卓绝，历相九州名胜，罕有伦比，惟有巫山巫峡可与同观；
                <w:br/>
                4、将军诞，又名丰阳祖诞—丰阳古村吴氏祖先 “南唐征南元帅”吴敬元诞辰，是该村一年中规模最大的节日，沿袭至今已有上千年历史；
                <w:br/>
                5、含2餐：1连州特色农家宴+1早餐；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广州——午餐自理——千年瑶寨+过山瑶耍歌堂表演——万山朝王——品尝连州特色农家宴——入住连州舒适酒店
                <w:br/>
                广州指定地点集合，沿路接齐各位贵宾后出发，乘车前往游览广州出发，沿路接齐各位贵宾后出发前往连南瑶族自治县。
                <w:br/>
                午餐自理后前往参观连南【千年瑶山】。这里是喀斯特熔岩地带，石山林立、奇峰突出。景区的群山均向东南方倾斜，在晚霞的辉映下如同一幅大型山水画。然后来到依山而建的千年瑶寨，体验风情浓郁、扑朔迷离的古寨风光，了解瑶族同胞的生活习俗。游客可向瑶族同胞学酿酒、做豆腐、品尝瑶族特有的水酒、欣赏瑶族姑娘刺绣，感受一种与世无争的生活！古寨以其秀美的风光、浓郁的风情和两个国家级非物质文化遗产项目——瑶族耍歌堂和瑶族长鼓舞，令世人瞩目。踏入油岭，看舞听歌，风情万种入画来。
                <w:br/>
                继而前往前往【万山朝王】谷中群峰突兀，百峰争雄，仿如千军万马，汹涌而来。伫立于此，有如君临帅台，点兵阅将，故此景得名“万山朝王”。据说香港一位摄影爱好者在此拍了一张全景图，小小画面中竟然有99座山峰，令人拍案称奇，因而得了当年摄影金奖。
                <w:br/>
                晚餐品尝连州特色农家宴
                <w:br/>
                餐后入住连州酒店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晚餐：连州特色农家宴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早餐——丰阳将军诞庆典活动+丰阳牛肉干非遗国潮嘉年华——午餐自理——湟川三峡——返程
                <w:br/>
                美好的清晨，悠闲享用早餐，餐后前往将军诞，又名丰阳祖诞。丰阳古村吴氏祖先 “南唐征南元帅”吴敬元诞辰是该村一年中规模最大的节日，沿袭至今已有上千年历史。当天有非常丰富的民俗表演+丰阳牛肉干非遗国潮嘉年华，自有丰阳以来，便有了丰阳牛肉干。丰阳牛肉干用料精细，精选牛脊梁肉和肘子肉，再以杂木为燃料，微火慢熏细烤烘制而成。这样做出的牛肉干黄而不焦、清香四溢，不仅是当地人钟爱的美味，更成为了远近闻名、独具特色的地方宣传名片。
                <w:br/>
                午餐自理
                <w:br/>
                餐后前往【湟川三峡】是珠江流域北江水系的主要支流，起源于星子红岩山，流经连州、阳山、英德，在连江口汇入北江。清朝知州林华皖说“连峡之珠，瑰异卓绝，历相九州名胜，罕有伦比，惟有巫山巫峡可与同观。”古时连峡，又称湟川三峡，由龙泉峡、楞伽峡、羊跳峡三道雄峡峙立。乘船游览观光，一览河边两岸的秀丽风景，体验奇、趣、险之旅，令人心旷神怡。
                <w:br/>
                游毕返程
                <w:br/>
                <w:br/>
                <w:br/>
                *********************祝旅途愉快*********************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用餐：含1个正餐+1个早餐（餐为酒店或者套票包含餐如客人放弃则不退）；
                <w:br/>
                住宿：入住一晚连州准三酒店（酒店不设有三人房，单人需补房差）；
                <w:br/>
                景点：景区第一道门票；
                <w:br/>
                导游：提供导游服务（广州接团，清远送团）；
                <w:br/>
                购物：全程不入购物点；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8、本团35人成团，若不成团则提前两日通知，不另作赔偿、报名则默认统一改条款。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  <w:br/>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2026-05-17T06:28:09+08:00</dcterms:created>
  <dcterms:modified xsi:type="dcterms:W3CDTF">2026-05-17T06:28:09+08:00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