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【花漾南疆】新疆喀什双飞8天丨土陶技艺馆 | 永安湖 | 温宿大峡谷 | 达瓦昆沙漠 | 莎车古城 | 白沙湖 | 金草滩石头城 | 盘龙古道 | 班迪尔蓝湖 | 高台民居 | 喀什古城行程单</w:t>
      </w:r>
    </w:p>
    <w:p>
      <w:pPr>
        <w:jc w:val="center"/>
        <w:spacing w:after="100"/>
      </w:pPr>
      <w:r>
        <w:rPr>
          <w:rFonts w:ascii="宋体" w:hAnsi="宋体" w:eastAsia="宋体" w:cs="宋体"/>
          <w:sz w:val="20"/>
          <w:szCs w:val="20"/>
        </w:rPr>
        <w:t xml:space="preserve">土陶技艺馆 永安湖 温宿大峡谷 莎车古城、十二木卡姆表演 达瓦昆沙漠 高台民居 奥依塔克红山 古丝路驿站 盖孜峡谷 白沙湖 喀拉库里湖 塔合曼湿地 盘龙古道 班迪尔蓝湖 坎尔洋村 喀什古城 香妃园 盘橐城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新疆维吾尔自治区-喀什市-图木舒克市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AQ1191 广州喀什   06:20 -14:55 （经停西安）
                <w:br/>
                AQ1192 喀什广州  16:30-00:50+1（经停西安）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尊享礼遇标准：
                <w:br/>
                尊享行程：广东自组，真纯玩不进任何购物店！
                <w:br/>
                尊享住宿：升级全程7晚网评四钻酒店，非凡的旅行 ，超凡的体验！
                <w:br/>
                尊享用车：满14人以上升级2+1陆地头等舱豪华大巴车！
                <w:br/>
                尊享美食：品尝特色大盘鸡、鸽子汤、塔县牦牛肉火锅、羊肉抓饭、大美西域歌舞宴 ，正宗新疆特色美食等你来体验
                <w:br/>
                尊享赠送：莎车十二木卡姆表演、喀拉库勒湖下午茶、盘龙古道航拍、喀什古城旅拍
                <w:br/>
                尊享游玩：每人每天一瓶水，男士小花帽/女士丝巾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第一天：广州喀什-图木舒克（330公里，约4.5小时）
                <w:br/>
                广州白云机场集合后乘飞机喀什，喀什市是祖国最西部的一座边陲城市，古称疏勒，历史上是著名的“安西四镇”之一，是具有二千多年历史的古老城市，随后前往图木舒克。
                <w:br/>
                抵达后游览【土陶技艺馆】（游览约1小时）领略土陶创作之美。图木舒克土陶技艺深受古代龟兹文化的影响，形成其独特风格，乡土气息十足，造型丰富独特，极具个性和表现力，展现出“泥巴艺术“的独特魅力。晚餐后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第二天：图木舒克-温宿大峡谷（300公里，约4小时）-阿克苏（70公里，1.5小时）
                <w:br/>
                早餐后乘车赴【永安湖景区】（参观时间约1小时），欣赏沙漠、碧水、蓝天、胡杨融于一体的壮美风光。后前往【温宿托木尔大峡谷】（含门票区间车，游览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前往阿克苏入住。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第三天：阿克苏-莎车（470公里，约5.5小时）
                <w:br/>
                早餐后前往莎车，莎车老城（游览约1.5小时）是古“丝绸之路”南道上的重镇，是集莎车历史文物探索、历史文化格调、民俗文化体验为一体的综合景区。莎车有着3000多年的历史，曾几度成为西域闻名遐迩的部落国，先后称为莎车国、渠沙国、叶尔羌汗国，是一座人文景观与自然景观、中亚文化与西域文化融为一体的历史文化名城。随后赠送观看十二木卡姆表演（约1小时），作为维吾尔族古典乐舞艺术之一的十二木卡姆，是汇集歌、诗、乐、舞、唱、奏于一身的大型艺术表演形式。以音乐旋律悦耳动听，节奏变化有致，感情丰富炽热而著称，具有高度的艺术性和广博的思想内容，是我国维吾尔族人民智慧的结晶和精神财富，被誉为“维吾尔音乐之母”。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第四天：莎车-达瓦昆沙漠（90公里，约2小时）-高台民居（200公里，约3小时）-喀什
                <w:br/>
                早餐后被称为“中国沙漠风景旅游之乡的【达瓦昆沙漠】（含门票+首道区间车，游览约2.5小时；景区沙漠冲浪车自理100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后前往喀什，抵达后前往【高台民居】（游览约1小时）高台民居是新疆喀什市老城东北端一处建于高40多米，长800多米黄土高崖上的维吾尔民族聚居区，距今已有600年历史，是喀什展示维吾尔古代民居建筑和民俗风情的一大景观。游览结束后前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第五天：喀什-奥依塔克红山（90公里，约2小时）-白沙湖（75公里，约1.5小时）-喀湖（30公里，约30分钟）-塔合曼湿地（80公里，1.5小时）-塔县(20公里约30分钟)
                <w:br/>
                早餐后前往奥依塔克红山（游览约20分钟），位于奥依塔克河流入盖孜河的交汇处，火红色的山，分布在盖孜河和奥依塔克河谷两侧。以红色岩石为主构成的山体，长达几公里。红岩山体棱角分明，寸草不生。在阳光的照射下，红得炫目，比吐鲁番火焰山的红色还要深，所以这里又称为南疆火焰山。沿着中巴友谊公路继续前行，可车览盖孜大峡谷、古丝路驿站遗迹。盖孜大峡谷，是中巴友谊公路的必经之地，也是前往帕米尔高原的第一站。汉朝政府曾在盖孜设立驿站，如今遗址还留在盖峡谷左侧。【白沙湖】（游览约40分钟）幻境奇观以及布伦口白沙山，仰望“昆仑三雄”--公格尔峰（海拔 7649 米）公格尔九别峰和慕士塔格峰（海拔 7509 米）。后前往帕米尔高原美丽明珠【喀拉库勒湖】（含门票、游览约 40 分钟，赠送湖边下午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塔合曼湿地】（停留约20分钟）是塔什库尔干最大的盆地和湿地。“塔合曼”就是“四面环山”的意思，也被称作黄金牧场。游览结束后前往入住酒店。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2、因地处高海拔边远山区，用餐条件受限，且物资运输困难，没有美味的餐饮选择，临近不易找到餐馆也可自带午餐。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第六天：塔县-盘龙古道-喀什（350公里约7.5小时）
                <w:br/>
                早餐后前往瓦恰【盘龙古道】（需换乘7座以下小车，如因天气原因关闭，则换成瓦罕走廊；赠送航拍），盘龙古道位于喀什地区塔什库尔干塔吉克自治县瓦恰乡境内，当地叫瓦恰公路，全部盘山公路超过600个弯道全长75公里，海拔约4100米左右，黑色公路与土色山体的完美配合，再加上远处连绵的雪山，这只属于帕米尔高原。着中巴友谊公路，一路从帕米尔高原返回喀什，我们再次观赏高山野牦牛，远观公格尔九别峰，慕士塔格峰。后参观【班迪尔蓝湖】（游览约40分钟）湖水因矿物质成分而呈现出令人心醉的深邃蓝色，与周围的灰白岩层和皑皑雪山交相辉映，形成了一幅绝美而神秘的画卷。随后前往新疆民歌之村【坎尔洋村】（参观约30分钟），《花儿为什么这样红》是这首歌的发源地。尔洋村是目前塔吉克文化保留最原始、最古朴、最完整、最系统的村落之一，具有400多年历史，是全县面积最大、结构最古老、最完整的塔吉克古民居。之后返回喀什，入住酒店。
                <w:br/>
                【温馨提示】：
                <w:br/>
                1、帕米尔高原海拔较高，可能会出现高原反应，可提前准备药品。
                <w:br/>
                2、进入景区，一定要听从导游及景区工作人员指引路线参观，避免迷失方向。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w:br/>
                早餐后前往【喀什老城】（游览约2.5小时，赠送古城旅拍），参加【老城开城仪式】，体验当地古朴维吾尔族人载歌载舞的欢乐场景。您想进一步了解当地维吾尔人的生活风情，就要去老城里看看，喀什老城新疆喀什市区中心，拥有百年历史，是喀什噶尔和维吾尔经典文化的代表。
                <w:br/>
                喀什古城旅拍（含1套服装，赠送3张精修+6张底片，化妆造型自理）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游览结束后前往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早餐后，客人可自由活动。根据时间，我社安排送机场，乘飞机返回温暖的家，结束愉快行程！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1、机票：广州-喀什（往返机票、含机建燃油费）
                <w:br/>
                2、交通：新疆当地14人以上升级2+1头等舱豪华旅游大巴车，如14人以下则安排其他车型。接送机服务为专职人员接送，接送机车辆根据人数安排。
                <w:br/>
                3、住宿： 全程7晚网评四钻酒店
                <w:br/>
                参考酒店：
                <w:br/>
                图木舒克：图木舒克市大酒店/图木舒克凯富国际酒店或同级
                <w:br/>
                喀什：菲兰特/柏曼酒店或同级
                <w:br/>
                阿克苏：澜泰酒店 或同级
                <w:br/>
                塔县：云顶或同级
                <w:br/>
                莎车四钻：格林东方或同级
                <w:br/>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4、景点：含行程所列景点大门票。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【儿童费用】
                <w:br/>
                2-11周岁：只含往返机票、当地旅游车位、半价正餐、导服；不含住宿、早餐、门票；友情提示：
                <w:br/>
                行程中景点游览顺序导游在不减少景点的情况下可适当调整游览顺序，敬请理解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2025-06-08T02:48:40+08:00</dcterms:created>
  <dcterms:modified xsi:type="dcterms:W3CDTF">2025-06-08T02:48:40+08:00</dcterms:modified>
</cp:coreProperties>
</file>

<file path=docProps/custom.xml><?xml version="1.0" encoding="utf-8"?>
<Properties xmlns="http://schemas.openxmlformats.org/officeDocument/2006/custom-properties" xmlns:vt="http://schemas.openxmlformats.org/officeDocument/2006/docPropsVTypes"/>
</file>