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去程广州南/广州白云-衡阳东/长沙南：参考06:00-12:00区间车次（具体以实际出票为准）
                <w:br/>
                回程怀化南/长沙南-广州南/广州白云：参考12:00-24:00区间车次（具体以实际出票为准）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★尊享一：一次游长沙、韶山、张家界、湘西4地全景8大景点，首道门票一价全含
                <w:br/>
                ★尊享二：特别安排【彭府赶年宴】【阿牛血粑鸭宴】，旅途中必不可少的味蕾享受
                <w:br/>
                ★尊享三：独家安排价值38元/人【悠闲下午茶】，品老茶、喝茶点，畅享休闲旅途
                <w:br/>
                ★尊享四：广东独立成团，绝不全国大散拼；每人每天一瓶水
                <w:br/>
                ★尊享五：赠送【梦幻张家界】演艺表演，感受湘西风情文化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铜官窑自由活动·伟人故居韶山·张家界
                <w:br/>
                早餐后，铜官窑半天自由行，可自由在景区闲逛，（自由活动为上午时间，无导游、无用车安排，您可自由安排行程，请您知悉）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张家界国家森林公园（袁家界/天子山）·下午茶·《梦幻张家界》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酒店住宿：标准一：网评4钻参考酒店（补房差：550  退房差：280 ）
                <w:br/>
                第1晚长沙参考酒店：铜官窑瑞景酒店及景区客栈或同级
                <w:br/>
                第2/3晚张家界参考酒店：湘瑞阁、锦江都城、山水中天、龙翔国际、锦江都城、东岳鑫悦、梅洛水晶或同级
                <w:br/>
                第4晚凤凰参考酒店：国宾、凤天国际、凤凰国际、辰龙金展或同级
                <w:br/>
                <w:br/>
                标准二：当地3晚4星参考酒店+长沙1晚网评4钻或景区客栈（补房差：380  退房差：200）
                <w:br/>
                第1晚长沙参考酒店：铜官窑瑞景酒店及景区客栈或同级
                <w:br/>
                第2/3晚张家界参考酒店：张家界印象、佳境天成、维也纳、武陵居、土司别院、天子主楼、瑞峰居、梦溪源客栈或同级
                <w:br/>
                第4晚凤凰参考酒店：怡佳客栈、西珊民宿、河岸假日、听江、金凤、镇竿会馆、火凤、高原红或同级
                <w:br/>
                （本行程酒店无三人间或加床服务，如遇单人情况，请您补足房差，谢谢配合）
                <w:br/>
                3. 团队用餐：全程安排8正4早(酒店含早餐、不用者不退) 正餐30元/人，其中2餐升级【彭府赶年宴、阿牛血粑鸭宴】此为团队用餐，用餐条件与广东有一定的差异，大家应有心理准备。若放弃用餐，恕不退费，敬请谅解。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景区门票：含伟人故居韶山（免大门票）、橘子洲（免大门票）、张家界国家森林公园、天门山国家森林公园、芙蓉镇、凤凰古城（免大门票）、土司城、铜官窑文化旅游度假区
                <w:br/>
                打包赠送项目：百龙天梯上行+天子山缆车下行+土司城+下午茶+《梦幻张家界》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橘子洲往返环保车40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2025-05-31T15:29:21+08:00</dcterms:created>
  <dcterms:modified xsi:type="dcterms:W3CDTF">2025-05-31T15:29:21+08:00</dcterms:modified>
</cp:coreProperties>
</file>

<file path=docProps/custom.xml><?xml version="1.0" encoding="utf-8"?>
<Properties xmlns="http://schemas.openxmlformats.org/officeDocument/2006/custom-properties" xmlns:vt="http://schemas.openxmlformats.org/officeDocument/2006/docPropsVTypes"/>
</file>