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中旅1号【皇家加勒比•海洋光谱号】香港-海上巡游-香港3天2晚行程单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今日于指定时间前往香港启德邮轮码头，办理登船手续开启愉快的海上新奇邮轮体验，邮轮预计于北京时间下午16:00启航离港，开始完美的海上之旅。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香港启德邮轮码头-办理离船手续 （抵达时间：06：30 )
                <w:br/>
                今天邮轮于 07：30 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1、住宿：皇家加勒比游轮“海洋光谱号”所选房型住宿5晚；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3、单房差：单人入住船票费200%；
                <w:br/>
                4、保险：旅游意外保险(建议购买)；
                <w:br/>
                5、其他：价格包含中未注明项目。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同时需在促销规定时间内提交客人姓名才能享受品牌特惠；
                <w:br/>
                2、必须在规定时间内提交客人名单及支付2000元/人团款以申请享受本次促销活动，两者必须同时提交，若名单提交的当天未收到这笔船票款，所有提交名单的房间也不能享受本次促销；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预订之日至前60天前（含第60天）内通知取消，收1000元/人取消损失费；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大陆旅客所需证件：本人有效港澳通行证+1次有效香港签注
                <w:br/>
                港澳旅客所需证件：本人有效身份证；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2025-12-18T14:31:14+08:00</dcterms:created>
  <dcterms:modified xsi:type="dcterms:W3CDTF">2025-12-18T14:31:14+08:00</dcterms:modified>
</cp:coreProperties>
</file>

<file path=docProps/custom.xml><?xml version="1.0" encoding="utf-8"?>
<Properties xmlns="http://schemas.openxmlformats.org/officeDocument/2006/custom-properties" xmlns:vt="http://schemas.openxmlformats.org/officeDocument/2006/docPropsVTypes"/>
</file>