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【旅展爆款】日本精彩本州阪东6天|富士本栖湖|长谷寺紫阳花|镰仓高校前站|江之电体验|银座|清水寺|日式四-五星酒店（广州往返）行程单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◆严选住宿：全程入住日式四-五星酒店+一晚露天风吕温泉酒店；
                <w:br/>
                ◆网红美景：经典景点一网打尽-奈良神鹿公园/心斋桥/清水寺&amp;二三年坂/伊势湾远观/
                <w:br/>
                夫妇岩/二见浦神社/专修寺/长岛奥特莱斯/富士山五合目/山中湖白鸟之湖/忍野八海/
                <w:br/>
                富士本栖湖芝樱/长谷寺紫阳花江之电体验/镰仓高校前
                <w:br/>
                ◆拳头产品：精选日式和风美食-炙樱手作/富士料理/东京烤肉料理/温泉料理；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大阪城公园，心斋桥商业区，抹茶体验，清水寺&amp;二三年坂，奈良神鹿公园，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景点：大阪城公园，心斋桥商业区，抹茶体验，清水寺&amp;二三年坂，奈良神鹿公园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【伊势-中部】二见浦神社，专修寺，夫妇岩，伊势湾远观，长岛奥特莱斯，珍珠博览馆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景点：二见浦神社，专修寺，夫妇岩，伊势湾远观，长岛奥特莱斯，珍珠博览馆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【中部-富士山-镰仓】江之电体验，镰仓高校前，富士山五合目，忍野八海，❀富士本栖湖芝樱限定(5月26日前团期安排)，❀长谷寺紫阳花（5月26日之后团期安排）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景点：江之电体验，镰仓高校前，富士山五合目，忍野八海，❀富士本栖湖芝樱限定(5月26日前团期安排)，❀长谷寺紫阳花（5月26日之后团期安排）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 综合免税店，秋叶原，车观皇居二重桥，浅草寺，银座，台场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景点：综合免税店，秋叶原，车观皇居二重桥，浅草寺，银座，台场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1、境外司陪人员服务费共RMB1200元/每位客人（含小童及婴儿），此项费用出团前须付清。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2025-05-18T15:33:56+08:00</dcterms:created>
  <dcterms:modified xsi:type="dcterms:W3CDTF">2025-05-18T15:33:56+08:00</dcterms:modified>
</cp:coreProperties>
</file>

<file path=docProps/custom.xml><?xml version="1.0" encoding="utf-8"?>
<Properties xmlns="http://schemas.openxmlformats.org/officeDocument/2006/custom-properties" xmlns:vt="http://schemas.openxmlformats.org/officeDocument/2006/docPropsVTypes"/>
</file>