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中旅1号【冰川.峡谷.丝路】中亚.哈萨克斯坦纯玩5天|广州直飞|阿拉木图-丝路明珠|恰伦大峡谷|升天大教堂|绿巴扎|猎鹰表演|全程含餐+豪华酒店|纯玩无自费行程单</w:t>
      </w:r>
    </w:p>
    <w:p>
      <w:pPr>
        <w:jc w:val="center"/>
        <w:spacing w:after="100"/>
      </w:pPr>
      <w:r>
        <w:rPr>
          <w:rFonts w:ascii="宋体" w:hAnsi="宋体" w:eastAsia="宋体" w:cs="宋体"/>
          <w:sz w:val="20"/>
          <w:szCs w:val="20"/>
        </w:rPr>
        <w:t xml:space="preserve">自组纯玩，中亚风情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CA174479368KC5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阿拉木图曾是驼铃悠悠的丝绸之路上的重要节点，探秘世界第二大峡谷-恰伦大峡谷的壮丽地貌，雪山脚下的丝路明珠，自然与人文的千年交响-《孤独星球》2025年度最佳旅游目的地。
                <w:br/>
                【品质纯玩】纯玩无自费，免签证；中亚异域风情首选；
                <w:br/>
                【直飞航班】广州直飞阿拉木图，领队优质服务，旅途舒适无忧；
                <w:br/>
                【食宿安排】全程入住3晚阿拉木图市区豪华酒店，含7正餐（特别安排含马肉、抓饭、烤肉三大特色餐））
                <w:br/>
                【惊叹风光】恰伦大峡谷--世界上“第二大峡谷”，科克托别山-赏美景及冰川壮美景观，探索阿拉木图-融合东西方魅力.雄伟山脉营造出的独特风光.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），缆车-科克托别山观光
                <w:br/>
                各位贵宾请按指定时间，自行前往广州白云国际机场集合，由专业领队协助办理登机手续，搭乘阿斯塔纳航空班机从广州直飞哈萨克斯坦--阿拉木图（哈萨克斯坦比北京时间慢3小时）。抵达阿拉木图，导游接机前往酒店办理入住手续。稍作休息，适应时差。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享用午餐，随后前往科克托别山。
                <w:br/>
                【科克托别山】乘坐缆车上山，山上建有阿拉木图电视塔，多种娱乐设施适合小朋友游玩，有小型的摩天轮，还有一处倒立的房子，可俯视阿拉木图并观赏日落、以及远处冰川壮美景观。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阿拉木图—恰伦大峡谷—阿尔巴特大街--参观城市标志性建筑（第一总统公园- 共和国广场 ）
                <w:br/>
                早餐后，开始愉快行程：前往世界第二大峡谷--恰仑峡谷，探索令人惊叹的岩层而闻名的峡谷。
                <w:br/>
                【恰仑大峡谷】因地质变化而形成的，像是上苍在草原腹地上撕开的一道狭长的裂缝，堪与美国的科罗拉多大峡谷相媲美。下到谷底，仰望着两旁红色岩石形成的峭壁，由于风霜雨雪长年累月的侵蚀，每一个山峰都变得形态各异，怪石嶙峋。
                <w:br/>
                【阿尔巴特大街】阿拉木图最主要的步行街就非“丝绸之路”莫属了，当地人将它称之为阿尔巴特，与莫斯科的阿尔巴特街类似，热闹非凡值得游览观光，在阿尔巴特大街随时随地都能欣赏到当地艺术家的作品。感受阿拉木图的历史氛围和风土人情，欣赏苏联时期的建筑。
                <w:br/>
                【第一总统公园】承载着哈萨克斯坦的历史与文化，是了解哈萨克斯坦近代历史和第一任总统贡献的重要窗口。城市的一些节日如 “阿拉木图 - 花城”“木偶狂欢节” 和 “苹果节” 等都会在此举办，丰富了当地居民和游客的文化生活。
                <w:br/>
                【共和国广场】阿拉木图的中心广场，是哈萨克斯坦独立的象征。
                <w:br/>
                交通：汽车
                <w:br/>
              </w:t>
            </w:r>
          </w:p>
        </w:tc>
        <w:tc>
          <w:tcPr/>
          <w:p>
            <w:pPr>
              <w:pStyle w:val="indent"/>
            </w:pPr>
            <w:r>
              <w:rPr>
                <w:rFonts w:ascii="宋体" w:hAnsi="宋体" w:eastAsia="宋体" w:cs="宋体"/>
                <w:color w:val="000000"/>
                <w:sz w:val="20"/>
                <w:szCs w:val="20"/>
              </w:rPr>
              <w:t xml:space="preserve">早餐：酒店早餐     午餐：团餐     晚餐：特色餐马肉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中央博物馆—潘菲洛夫28勇士纪念公园—升天大教堂—猎鹰表演
                <w:br/>
                早餐后，开始愉快行程：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早餐：酒店自助早餐     午餐：团餐     晚餐：特色晚餐烤肉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绿巴扎—Rahat巧克力 ，阿拉木图—广州，参考航班 KC187（ 20：30-05：25+1 ）
                <w:br/>
                早餐后，开始愉快行程：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前往Rahat巧克力，可购买新鲜制作的巧克力及糖果等手信。
                <w:br/>
                午餐后，根据航班时间前往阿拉木图机场，搭乘班机返回广州（晚餐-飞机餐）。
                <w:br/>
                交通：飞机
                <w:br/>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2、住宿：全程3晚阿拉木图当地豪华酒店；
                <w:br/>
                3、景点：行程表内所列的景点大门票（不含园中园）；
                <w:br/>
                4、巴士：行程内旅游观光巴士（保证每人一正座）；
                <w:br/>
                5、餐食：含7正3早餐（正餐为行程所列，不含酒水。如航空公司航班时间临时调整，我社有权根据实际航班时间安排用餐，不做任何赔偿。所有餐食如自动放弃，款项恕不退还）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2、当地司导服务费1000元/人；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2025-08-05T05:20:40+08:00</dcterms:created>
  <dcterms:modified xsi:type="dcterms:W3CDTF">2025-08-05T05:20:40+08:00</dcterms:modified>
</cp:coreProperties>
</file>

<file path=docProps/custom.xml><?xml version="1.0" encoding="utf-8"?>
<Properties xmlns="http://schemas.openxmlformats.org/officeDocument/2006/custom-properties" xmlns:vt="http://schemas.openxmlformats.org/officeDocument/2006/docPropsVTypes"/>
</file>