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【粤东双五钻】东莞+惠州3天丨东莞海悦花园酒店+惠州盈富兴酒店丨食足6餐 惠州迎新春花灯 三文鱼海鲜鲍鱼丨东莞“鼓浪屿” 岭南水乡的生态宝藏行程单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TX-20260109SP31888768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出发点：07:30团一大广场地铁站地铁站A出口
                <w:br/>
                08:30基盛万科肯德基门口（番禺广场地铁站E出口）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入住东莞5钻厚街海悦大酒店 
                <w:br/>
                入住惠州5钻 盈富兴酒店 酒店泳池 花园客房
                <w:br/>
                岭南画卷 岭南的苎萝西子 -惠州西湖
                <w:br/>
                西湖赏花灯盛宴 迎瑞狮贺新春 
                <w:br/>
                东莞的鼓浪屿 文艺复兴-下坝坊
                <w:br/>
                从湿地到花海，打卡东莞秋色好地方-东莞华阳湖湿地公园
                <w:br/>
                藏一城匠心，守百代风华-东莞非遗第一街
                <w:br/>
                红色印记 永不褪色的革命信仰 -叶挺纪念馆
                <w:br/>
                食足4个自助餐 2晚丰盛三文鱼海鲜自助晚 任吃哈根达斯 位上冰丝冷燕野生海参鲍鱼 东莞特色鸽子饭
                <w:br/>
                娱乐升级：
                <w:br/>
                手动麻将任打（人数最多2组）、豪华KTV欢唱（人数满16人赠送）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 -东莞华阳湖湿地公园-东莞非遗第一街-下坝坊-东莞海悦花园酒店
                <w:br/>
                从集中地乘坐旅游巴士前往【东莞华阳湖湿地公园】（车程约1小时）游览（约1.5小时）东莞华阳湖湿地公园位于东莞市麻涌镇，是一个集休闲旅游、农耕体验、科普文化、城市生态功能于一体的国家4A级旅游景区和国家级湿地公园。公园占地面积约2平方公里，以华阳湖为中心，多条河流汇积，生态自然环境优美。这里不仅有丰富的生物多样性，还保留了大片香蕉园，是典型的岭南水乡，东莞华阳湖湿地公园以其优美的自然风光、丰富的生物多样性和多样的休闲活动，成为游客休闲度假的理想选择，随后食用午餐，午餐：东莞特色鸽子饭
                <w:br/>
                餐后前往乘车前往东莞石龙【车程约1小时】，游览【东莞非遗第一街】【游览约1.5小时】， “翡翠宫·非遗食语·莞”在石龙镇中山路——“东莞非遗第一街”开馆，这标志着东莞首个非遗主题示范性新型公共文化空间闪亮登场。中山路位于石龙老城区，是石龙乃至东莞最早建成的现代马路，见证了石龙在城镇化历程，曾是东莞最负盛名的商业街之一。作为“东莞记忆”的重要组成部分，石龙镇承载着东莞深厚的历史文化底蕴和独特的人文魅力，载满了石龙人乃至东莞人民的乡愁和回忆。
                <w:br/>
                随后前往【下坝坊】（车程约30分钟）（游览约1小时）下坝坊位于东莞市万江街道坝头社区，是广东省历史文化名村，也是一个集创意、设计、休闲、艺术于一体的生活街区。这里汇集了坝头社区的文化精粹，较好地保存了广府民居詹氏宗祠、绍广詹公祠等古建筑以及明清时期的岭南水乡村落格局。下坝坊以其独特的岭南水乡风情和丰富的文化内涵，被誉为东莞市的“岭南水乡文化泛博物馆”， 东莞下坝坊以其深厚的历史文化底蕴、丰富的文化活动和独特的岭南水乡风情，成为游客体验东莞文化与艺术的绝佳之地。
                <w:br/>
                随后前往【海悦花园大酒店】入住，后自由活动，手动麻将任打（人数最多2组）、豪华KTV欢唱（人数满16人赠送）、国际健身房、室内游泳池畅玩。
                <w:br/>
                享用晚餐--【三文鱼海鲜自助晚餐】任吃哈根达斯 位上野生海参鲍鱼。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东莞海悦花园酒店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酒店自助早-深圳海上世界-叶挺纪念馆-惠州盈富兴酒店
                <w:br/>
                早上享用酒店自助早，随后前往【深圳海上世界】（车程约1小时）深圳海上世界位于南山区蛇口望海路，是一个集旅游、美食、娱乐、购物、艺术和酒店于一体的综合性旅游中心。这里的核心地标是一艘由法国建造的豪华邮轮“明华轮”（外观游轮），这艘船于1984年由邓小平题词“海上世界”。如今，海上世界已成为深圳的一张名片，吸引了众多游客前来参观。
                <w:br/>
                海上世界不仅保留了历史人文和自然风情，还汇聚了酒店住宅、商业办公、购物休闲、文化艺术等多功能于一体。这里曾是一艘法国建造的豪华邮轮“明华轮”，邓小平曾在此下榻并题名“海上世界”。如今，海上世界不仅保留了历史人文和自然风情，还汇聚了酒店住宅、商业办公、购物休闲、文化艺术等多功能于一体，深圳海上世界以其独特的历史背景、丰富的文化活动和多样的娱乐设施，成为深圳最受欢迎的旅游目的地之一。无论是探索历史、享受美食还是体验夜生活，这里都能提供难忘的体验。
                <w:br/>
                随后前往【叶挺纪念馆】（车程约1.5小时，游览约1小时）叶挺纪念馆，位于广东省惠州市惠阳区秋长街道周田村会水楼88号，占地面积81600平方米，主馆建筑面积1600平方米，新馆建筑面积2758平方米，是社会科学类名人专题纪念馆。01年，被列为全国爱国主义教育示范基地；2004年，被列为全国百个红色旅游经典景区；2005年，被中国侨联列为中国侨联爱国主义教育示范基地；2016年12月，叶挺纪念馆入选《全国红色旅游景点景区名录》 。随后前往【惠州盈富兴酒店】（车程约1小时），惠州盈富兴酒店（位于惠州市惠城区沥林镇碧桂园潼湖科技小镇内，毗邻风景优美的潼湖湿地。酒店规划建筑面积3.66万平方米，拥有280间豪华舒适的客房及套房，每间客房都配有宽敞的观景阳台，可欣赏到美丽的自然风光。酒店内设有中西特色餐厅，提供多元化的膳食选择，包括自助早餐和海鲜自助晚餐，酒店拥有室内泳池开放、24小时健身房畅享、酒店店内有充气城堡波波池、蹦蹦床等！
                <w:br/>
                晚餐：自助晚餐升级出品，有特色生蚝、牛排羊腿、啤酒任饮！！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惠州盈富兴酒店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酒店早餐-午餐-惠州西湖-返程广州
                <w:br/>
                享用酒店自助早餐，随后前往【惠州西湖】（车程50分钟）惠州西湖景区地处广东省东南部惠州市惠城中心区，由西湖景区和红花湖景区组成，是以素雅幽深的山水为特征、以历史文化为底蕴、以休闲和观光为主要功能的国家级风景名胜区和国家AAAAA级旅游景区。其山川秀、胜曲折、浮洲四起、青山似黛，古色古香的亭台楼阁隐现于树木葱茏之中，最域妙在天成，有“苎萝西子"之美峇，并有“大中国西湖三十六，唯惠州足并杭州"的史载。历代以苏东坡、李商隐、杨万里、祝枝山为代表的400多位文人墨客曾踏足惠州，为西湖留下了宝贵的文化遗产;近代孙中山、周恩来等领导人在惠州从事过革命运动，在西湖留下了光辉的足迹。这些历史古迹和革命胜迹与西湖的青山秀水融为一体，相得益彰，惠州西湖四季皆宜游玩，前往九曲桥，欣赏湖中荷花盛开、锦鲤悠游的生动景象，游览孤山和西新桥，感受惠州西湖的历史文化底蕴，前往泗洲塔，登塔远眺，感受古人“登高壮观天地间”的豪情壮志，春节期间还可以共赏惠州西湖花灯，感受年味，（2月15-23日共赏惠州西湖花灯盛宴）
                <w:br/>
                午餐：自理。享用下午茶。
                <w:br/>
                三天旅程结束啦，乘车返程回温馨的家，祝大家旅途愉快！！！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2、用餐：含2早餐3正餐1下午茶（为包含套餐，不用均无费用退）（行程用餐自理期间导游推荐当地或附近用餐，费用自理，客人可自由参与）
                <w:br/>
                3、门票：行程所含景点首道大门票（园内园景点门票自理）
                <w:br/>
                4、住宿：东莞海悦花园酒店+惠州盈富兴酒店（具体房型按酒店安排为准，酒店不设三人房，不可加床，不设退房差，单成人需补房差/放弃床位）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成人：699元/人（占床，含餐，导游服务）
                <w:br/>
                1.4米以上儿童：619元/人（不占床，含餐，导游服务）
                <w:br/>
                1.2-1.4米儿童：499元/人（不占床，含餐，导游服务）
                <w:br/>
                1.2米以下儿童：199元/人（含车位）
                <w:br/>
                <w:br/>
                房差说明
                <w:br/>
                三人房：无
                <w:br/>
                单房差：420元/人
                <w:br/>
                减房差：无
                <w:br/>
                如报名儿童身高与实到儿童身高不符，超高费用客人自理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2026-05-06T23:57:57+08:00</dcterms:created>
  <dcterms:modified xsi:type="dcterms:W3CDTF">2026-05-06T23:57:57+08:00</dcterms:modified>
</cp:coreProperties>
</file>

<file path=docProps/custom.xml><?xml version="1.0" encoding="utf-8"?>
<Properties xmlns="http://schemas.openxmlformats.org/officeDocument/2006/custom-properties" xmlns:vt="http://schemas.openxmlformats.org/officeDocument/2006/docPropsVTypes"/>
</file>