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中旅1号【幸福《黄河大合唱》A】山西历史之旅双飞6天｜黄河壶口瀑布｜洪洞大槐树｜广胜寺｜王家大院｜平遥古城｜晋祠｜山西省博物院｜联欢晚宴行程单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HB-20250509SX-02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山西省-太原市-临汾市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具体航班以出票为准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纪念抗战胜利:世界反法西斯胜利80周年暨冼星海诞辰120周年
                <w:br/>
                ★ 铭记历史缅怀先烈，传承民族经典，歌颂和平时代
                <w:br/>
                ★ 汇聚国内著名音乐大师，诚邀全球爱国华人共同参与
                <w:br/>
                ★ 耗资百万打造大型合唱舞台，用歌声发出民族最强音
                <w:br/>
                ★ 包含三个月声乐教学课程，专业导师指导共唱黄河
                <w:br/>
                ★ 幸福晚晴特别策划，幸福之声合唱团领衔
                <w:br/>
                ★ 山河作舞台，幸福唱世界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广州-运城/临汾机场
                <w:br/>
                各位贵宾请携带有效身份证或护照，于指定时间自行前往广州白云机场集合（具体出团通知出发前1-2天通知），工作人员帮助您办理登机手续，后乘飞机飞往运城/临汾，抵达后导游接团，前往酒店办理酒店办理入住休息。
                <w:br/>
                ★ 温馨提示：
                <w:br/>
                1、我司在不影响原行程游玩标准及景点游览的前提下，会根据客人的航班时间、火车票车次时间、景点的抢票约票时间，最终确定具体的行程顺序，导游可以根据实际情况，在保证行程景点游览不变且经与客人协商一致的前提下，对景点的游览顺序作合理的调整，客人对此表示理解并同意。
                <w:br/>
                2、出发前一天20点前联系您，并提示您游览注意事项，请注意查收短信或接听电话，抵达后请保持手机号码畅通，接站导游根据您的到达时间与联系您，旅游途中如有问题请及时通知导游解决，如导游无法解决再联系报名的工作人员协助解决，回团后再告知投诉无法处理，因团队结束已签完团队意见单，请知悉！
                <w:br/>
                3、小童（2-11周岁，未过12周岁生日）：小童按成人报名操作，不退任何差价（如大交通、房差、门票、景交、餐费等），请知悉！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参考酒店：运城/临汾网评4钻酒店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运城/临汾-黄河壶口瀑布风景区-黄河大合唱活动-临汾
                <w:br/>
                早餐后，乘车前往“源出昆仑衍大流，玉关九转一壶收”美称的【黄河壶口瀑布】进行演出。为深切缅怀革命先烈，弘扬伟大抗战精神，传承红色文化基因，凝聚全球华人爱国情怀，值此中国人民抗日战争暨世界反法西斯战争胜利80周年之际，幸福文旅诚挚发起“黄河大合唱”文化交流活动。晚上享用联欢晚宴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参考酒店：临汾网评4钻酒店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临汾-洪洞大槐树-广胜寺-洪洞
                <w:br/>
                早餐后， 前往【洪洞大槐树】（参观约 1.5 小时），临汾市洪洞大槐树寻根祭祖园旅游景区，位于山西省临汾市洪洞县，是全国以“寻根”和“祭祖”为主题的唯一民祭圣地，国家 AAAAA 级旅游景区 [1]，山西省重点文物保护单位，2008 年大槐树祭祖习俗被列为国家级非物质文化遗产名录。景区分为“移民古迹区”“祭祖活动区”“民俗游览区”“汾河生态区”和“根祖文化广场”五大主题区域。前往【广胜寺】（参观约 2 小时）坐落于山西省临汾市洪洞县，国家 AAAA 级 景区 。寺院始建于东汉桓帝建和元年（147 年），原名俱庐舍寺，亦称育王塔 院，唐代改称广胜寺。广胜寺景区分为上、下两寺和水神庙三处建筑。飞虹塔、 《赵城金藏》、水神庙元代壁画，并称为“广胜三绝”。飞虹塔是五座佛祖舍利 塔和中国现存四座古塔之一，也是迄今为止发现的唯一留有工匠题款、最大最完 整的琉璃塔 ，央视 86 版《西游记》中《扫塔辩奇冤》唐僧扫塔的取景就在此 处 。2018 年 8 月，经世界纪录认证官方工作人员现场测量审核，该建筑被确定 为“世界最高的多彩琉璃塔”。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参考酒店：洪洞网评4钻酒店或同级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洪洞-王家大院-平遥古城
                <w:br/>
                早餐 后，前往【王家大院】（参观约 1.5 小时) ，参观“ 民间紫禁城 ，三晋第一宅”，院里保存了大量极具历史和艺术价值的木雕、石雕、砖 雕作品 ，依山而建 ，一砖一石都散发着古色古香的韵味。前往【平遥古城】（参观约 2 小时），参观“浪漫轻奢、家国小镇”一座城就是一部历史 ，一座城就生出了许许多多的故事 ，留下了万万千千美好回忆。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参考酒店：平遥网评4钻酒店或同级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平遥-晋祠-山西省博物院-太原
                <w:br/>
                早餐后，前往【晋祠】（参观约1.5小时），参观中国现存最早的皇家祭祀园林，晋国宗祠。是中国古代建筑艺术的集约载体 ， 国内宋元明清 至民国本体建筑类型、 时代序列完整的孤例 ， 附属彩塑壁画碑碣均为国宝。前往【山西省博物院】（参观约 2 小时）（周一闭馆）山西博物院的基本陈列以"晋魂"为主题，由文明摇篮、夏商踪迹、晋国霸业、民族熔炉、佛风遗韵、戏曲故乡、明清晋商等 7 个历史文化专题和土木华章、山川精英、翰墨丹青、方圆世界、瓷苑艺葩等 5 个艺术专题构成。（如遇周一闭馆，无门票可退）。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参考酒店：太原网评4钻酒店或同级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太原-广州（参考航班以实际出票为准）
                <w:br/>
                早餐后 ，自由活动。适时根据航班时间乘车前往太原机场 ，搭乘航班返回广州 ，抵达后结束愉快的山西之旅！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1、交通：往返团队经济舱机票（机票出票后，不得更改、不得签转、不得退票）。
                <w:br/>
                特别提示：此线路产品为全款买断机票，客人一经确认出行，临时取消产生的票损由客人负责。线路在销售过程中因机票/销售活动等原因，导致客人在不同时期报名出现价格差异的情况，客人一经报名确认，价格差额一律不予退还，请知悉！
                <w:br/>
                2、用车：全程选用空调旅游车，根据实际人数安排，保证一人一正座。
                <w:br/>
                3、住宿：入住行程内参考酒店标准双人间；每成人每晚（12周岁以上）一床位，出现单男或单女请报名时自补房差。【特别备注】：在遇到政府征用或旺季房满的情况下，旅行社将不得不选用同等级但未在行程内列明的其他酒店时不另行通知，敬请谅解；
                <w:br/>
                4、门票：含景点首道大门票及列明的景交。产品价格为打包价格，景点门票及赔送项目不去不退，敬请谅解。
                <w:br/>
                5、用餐：全程含餐5早8正餐，酒店含双早不使用无费用退还，7正餐为简餐，1正餐特色餐，餐饮风味、用餐条件 与广东有一定的差异，大家应有心理准备；；
                <w:br/>
                6、导游：当地持全国导游资格证书的专业导游服务；
                <w:br/>
                7、小童：2-11周岁（未满12周岁）：占车位、优惠门票、早餐、导服；不占床、不含往返大交通、不含超龄费用。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1、行程中发生的客人个人费用（包括交通工具上的非免费餐饮费、行李超重费、住宿期间的洗衣、电话、酒水饮料费、个人伤病医疗费等）；
                <w:br/>
                2、不派全陪，不含往返大交通（机票/高铁票），不含出发地机场/高铁站接送；
                <w:br/>
                3、不包含个人旅游意外保险费、航空保险费，建议出行游客购买个人旅游意外保险，具体保险险种请在报名时向销售人员咨询并购买；
                <w:br/>
                4、不含行程未列明项目。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一、报名须知，请宾客认真阅读，无异议后于指定位置签名确认：
                <w:br/>
                1、本产品为我社自组产品，如遇自然灾害等特殊情况或航空公司临时通知机票取消， 致使团队无法按期出行，我社视情况而定提前 3-7天通知游客，游客可根据自身情况改期出发，如不能更改出游计划，我社将全额退还已交团费。
                <w:br/>
                2、我社将委托旅游目的地具有相应资质的地接社承接本旅行团在当地的接待业务，地接社委派的导游姓名和电话，以及具体车次时间等信息，在出团前1-2天告知游客，客人对此表示同意。
                <w:br/>
                3、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4、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5、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6、山西地区是当地旅游度假城市，硬件及软件服务均与沿海发达的广州存在一定差距， 请团友谅解。如遇旺季酒店房满或政府征收等情形，旅行社会另外安排至不低于所列酒店标准的同类型酒店。
                <w:br/>
                7、购物：当地旅游发展较为成熟，包括部分景区，公园，博物馆，纪念馆，展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8、行程服务项目特别约定及说明：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3）75至79周岁人群需提供近期3月内三甲医院的体检报告且有 70 岁以下家属陪同，需签署免责协议并购买对应的旅游意外保险方可出游。
                <w:br/>
                4）因服务能力所限，无法接待80周岁以上的旅游者报名出游，敬请谅解。
                <w:br/>
                9、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10、 我社解决投诉依据客人在当地所签“意见单”为准，有任何投诉请于当时提出， 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山西地处黄土高原海拔高，气候干燥，水土碱性大，入乡随俗，建议多喝水，多吃醋；初到山西会有头晕、心慌、气喘等反应，防止肠道疲病，携带相关药品及润肤品。饮食得当，切勿吃的太饱或喝酒，增加肠胃负担，影响适应高原气候！
                <w:br/>
                2、山西一年四季分明，因地势较高，东南面又有山岭阻挡海洋气流，故较邻近的华北平原气温低，降水少，昼夜温差较大，特别是春季的风沙很大，所以到山西旅游最好准备太阳镜、帽子等物以防风沙。
                <w:br/>
                3、山西是全国地上文物大省，文化底蕴深厚，景点分散，乘车时间较长，请游客注意休息调配好时间，以充足的体力参加旅游活动。环山路上弯道较多，有晕车的游客请自备晕车药。各寺庙备有价格等的套香，请游客按自身情况，酌情考虑。
                <w:br/>
                4、游客需注意穆斯林地区、景点的禁忌和习惯。例如忌食猪、马、骡等不反刍动物的肉和一切动物的血，不食自死物；进入清真禁止吸烟、饮酒，在礼拜堂内禁止拍照等。
                <w:br/>
                5、请您在山西当地不要随意算褂，以免上当受骗。
                <w:br/>
                6、持军官证、老年证、学生证等其他符合景区门票优惠政策条件的游客，具体门票以出行当日景区公布政策为准，具备条件的游客携带好相关证件并提前告知导游，按您实际支付该项活动的费用退还（退费不以景区挂牌价为准）
                <w:br/>
                ★安全注意事项需加入以下内容：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2025-12-16T04:53:08+08:00</dcterms:created>
  <dcterms:modified xsi:type="dcterms:W3CDTF">2025-12-16T04:53:08+08:00</dcterms:modified>
</cp:coreProperties>
</file>

<file path=docProps/custom.xml><?xml version="1.0" encoding="utf-8"?>
<Properties xmlns="http://schemas.openxmlformats.org/officeDocument/2006/custom-properties" xmlns:vt="http://schemas.openxmlformats.org/officeDocument/2006/docPropsVTypes"/>
</file>