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旅展爆款【温德姆遇上亚特兰蒂斯】海南三亚双飞4天自由行｜南航三亚往返｜无限次畅游失落的空间水族馆/水世界行程单</w:t>
      </w:r>
    </w:p>
    <w:p>
      <w:pPr>
        <w:jc w:val="center"/>
        <w:spacing w:after="100"/>
      </w:pPr>
      <w:r>
        <w:rPr>
          <w:rFonts w:ascii="宋体" w:hAnsi="宋体" w:eastAsia="宋体" w:cs="宋体"/>
          <w:sz w:val="20"/>
          <w:szCs w:val="20"/>
        </w:rPr>
        <w:t xml:space="preserve">2晚温德姆+1晚亚特兰蒂斯海景房｜赠送三亚全程自驾小车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★入住2晚2晚温德姆+1晚亚特兰蒂斯——全程海景房
                <w:br/>
                ★无限次畅游失落的空间水族馆/水世界
                <w:br/>
                ★赠送三亚全程自驾小车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行程结束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丽禾温德姆度假酒店+1晚亚特兰蒂斯度假酒店，全程海景房，标准双人间。每成人每晚一个床位，若出现单男单女，客人需补单房差入住双标间。注意：如遇酒店房满或政府征用等情形，旅行社会另外安排其他标准同等级的酒店。
                <w:br/>
                3、用餐：含0正3早（酒店房含早，不用不退）。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2025-05-14T00:03:58+08:00</dcterms:created>
  <dcterms:modified xsi:type="dcterms:W3CDTF">2025-05-14T00:03:58+08:00</dcterms:modified>
</cp:coreProperties>
</file>

<file path=docProps/custom.xml><?xml version="1.0" encoding="utf-8"?>
<Properties xmlns="http://schemas.openxmlformats.org/officeDocument/2006/custom-properties" xmlns:vt="http://schemas.openxmlformats.org/officeDocument/2006/docPropsVTypes"/>
</file>