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【双月湾檀悦都喜天丽度假酒店】惠州2天 | 享超美网红爆款顶楼180°无边际全海景空中泳池 | 豪叹青花瓷帝王蟹海鲜大盘菜行程单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TX-20250510SP33719378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07:30流花路广州流花交易会门口 （越秀公园C出口 ） 
                <w:br/>
                07:50珠江新城地铁站A1出口
                <w:br/>
                08:30基盛万科肯德基门口（番禺广场地铁站E出口）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漫步“中国版马尔代夫”赏绝美双月湾畔
                <w:br/>
                入住双月湾5钻檀悦·都喜天丽度假酒店 天悦高级海景房
                <w:br/>
                超美网红爆款顶楼180°无边际全海景空中泳池
                <w:br/>
                檀悦船吧 180°全海景无边际泳池 儿童水上乐园
                <w:br/>
                豪叹价值688元巨无霸·青花瓷帝王蟹海鲜大盘菜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出发--巽寮湾磨子石公园-入住酒店
                <w:br/>
                早上于指定地点集中出发，乘坐旅游巴士前往惠州巽寮湾（车程约3小时）
                <w:br/>
                到达后前往【磨子石公园】（游览约40分钟）磨子石公园是一个“奇石博物馆”，这里有着许多大大小小、形状各异的石头，其中最出名的莫过于叫“风涛摧磨”的风动石，状若石磨，因“奇、险、摇”而被载入《中国地理之最》的杂志;也是拍照打卡的一大胜地！
                <w:br/>
                午餐-【巨无霸·青花瓷帝王蟹海鲜大盆菜】
                <w:br/>
                餐后前往【惠州双月湾檀悦都喜天丽度假酒店】办理入住，入住后自由活动。
                <w:br/>
                惠州双月湾檀悦都喜天丽度假酒店坐落于惠州风光旖旎的双月湾畔，尽享南海的壮丽美景。酒店将泰国文化的丰富多彩和传统魅力表现得淋漓尽致，有着“天境之城”美誉，绚丽多彩的环境弥漫着醉人芳香，令人倍感平和。绵延数里的曼妙海滩和天然纯净的自然美景将带您开启神奇美妙的酒店旅程、让您在海湾浪漫的情调和休闲轻松的氛围中，享受泰式华贵的度假体验。
                <w:br/>
              </w:t>
            </w:r>
          </w:p>
        </w:tc>
        <w:tc>
          <w:tcPr/>
          <w:p>
            <w:pPr>
              <w:pStyle w:val="indent"/>
            </w:pPr>
            <w:r>
              <w:rPr>
                <w:rFonts w:ascii="宋体" w:hAnsi="宋体" w:eastAsia="宋体" w:cs="宋体"/>
                <w:color w:val="000000"/>
                <w:sz w:val="20"/>
                <w:szCs w:val="20"/>
              </w:rPr>
              <w:t xml:space="preserve">早餐：X     午餐：巨无霸·青花瓷帝王蟹海鲜大盆菜     晚餐：X   </w:t>
            </w:r>
          </w:p>
        </w:tc>
        <w:tc>
          <w:tcPr/>
          <w:p>
            <w:pPr>
              <w:pStyle w:val="indent"/>
            </w:pPr>
            <w:r>
              <w:rPr>
                <w:rFonts w:ascii="宋体" w:hAnsi="宋体" w:eastAsia="宋体" w:cs="宋体"/>
                <w:color w:val="000000"/>
                <w:sz w:val="20"/>
                <w:szCs w:val="20"/>
              </w:rPr>
              <w:t xml:space="preserve">惠州双月湾檀悦都喜天丽度假酒店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酒店--冯了性国药基地--回程
                <w:br/>
                早上睡到自然醒，享用酒店自助早餐（参考时间：7:00-10:30），餐后自后活动。
                <w:br/>
                约11：00集中退房；
                <w:br/>
                午餐自理；
                <w:br/>
                餐后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随后结束愉快行程，乘车返回温馨的家！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2、用餐：含1正1早1下午茶（正餐10-12人一围，为包含套餐，不用均无费用退）；
                <w:br/>
                3、门票：行程所含景点首道大门票（园内园景点门票自理）；
                <w:br/>
                4、住宿：惠州双月湾檀悦都喜天丽度假酒店 天悦高级海景房（具体房型按酒店安排为准，酒店不设三人房，不可加床，不设退房差，单成人必需补房差）；
                <w:br/>
                5、服务：含全程优秀导游服务；
                <w:br/>
                6、购物：1站冯了性国药基地；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国药集团冯了性药厂</w:t>
            </w:r>
          </w:p>
        </w:tc>
        <w:tc>
          <w:tcPr/>
          <w:p>
            <w:pPr>
              <w:pStyle w:val="indent"/>
            </w:pPr>
            <w:r>
              <w:rPr>
                <w:rFonts w:ascii="宋体" w:hAnsi="宋体" w:eastAsia="宋体" w:cs="宋体"/>
                <w:color w:val="000000"/>
                <w:sz w:val="20"/>
                <w:szCs w:val="20"/>
              </w:rPr>
              <w:t xml:space="preserve">中医药产品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2026-05-17T06:38:46+08:00</dcterms:created>
  <dcterms:modified xsi:type="dcterms:W3CDTF">2026-05-17T06:38:46+08:00</dcterms:modified>
</cp:coreProperties>
</file>

<file path=docProps/custom.xml><?xml version="1.0" encoding="utf-8"?>
<Properties xmlns="http://schemas.openxmlformats.org/officeDocument/2006/custom-properties" xmlns:vt="http://schemas.openxmlformats.org/officeDocument/2006/docPropsVTypes"/>
</file>