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【闸坡直通车】阳江2天游丨北洛秘境度假酒店行程单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TX-20250514SP66729655BLMJ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游玩中国十大美丽海岛，有东方夏威夷之称的海陵岛
                <w:br/>
                精心挑选海边不同酒店任君选择
                <w:br/>
                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1.往返车费2.双床房住宿1晚						3.旅游管家：仅提供接送服务						4.旅行社责任险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1.全程不含餐2.儿童不含床位						3.不含旅游意外险，建议提前自购或由旅行社代购						4.行程中个人的娱乐及消费						5.费用只含每人一个床位，若出现单男单女，请在出发前自补房差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2025-08-19T04:36:19+08:00</dcterms:created>
  <dcterms:modified xsi:type="dcterms:W3CDTF">2025-08-19T04:36:19+08:00</dcterms:modified>
</cp:coreProperties>
</file>

<file path=docProps/custom.xml><?xml version="1.0" encoding="utf-8"?>
<Properties xmlns="http://schemas.openxmlformats.org/officeDocument/2006/custom-properties" xmlns:vt="http://schemas.openxmlformats.org/officeDocument/2006/docPropsVTypes"/>
</file>