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（广州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广州-东京CAN/HND CZ385 0850/1420
                <w:br/>
                大阪-广州 KIX/CAN   CZ390 1440/1825
                <w:br/>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行程随心选:行程1:全天游览大阪世博会(含门票);行程2:全天自由活动(可退世博会门票RMB 500元/人)</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广州--东京--台场DiverCity东京广场--高达、自由女神像
                <w:br/>
                在广州白云机场集中乘坐飞机前往东京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
                <w:br/>
                迷与家庭游客。【台场高达像】台场的高达立像是东京湾台场地区的标志性景点之一，吸引了众多动漫迷和游客，正式名称为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
                <w:br/>
                县镰仓市境内，是江之岛电铁线沿线的一个无人车站。由于车站仅与七里滨（七里ヶ浜）的海岸线隔着国道134号相望，因此站
                <w:br/>
                在月台上即能眺望海边的风光。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
                <w:br/>
                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
                <w:br/>
                天鹅栖息的地方。想象一下，在宁静的湖面上，成群的天鹅优雅地游弋，那画面简直美得让人心醉。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
                <w:br/>
                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
                <w:br/>
                商店林立最是吸引人潮。「三之町」又分为上三之町和下三之町，一般的观光人潮大都集中在「上三之町」短短的街道中，据说是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
                <w:br/>
                日本的大阪市举行，博览会主题是“构建未来社会，想象明日生活”。大阪世博会以“构建未来社会，想象明日生活”为主题，
                <w:br/>
                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***广州往返的行程仅适用于CZ386回程航班。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2025-08-12T23:45:02+08:00</dcterms:created>
  <dcterms:modified xsi:type="dcterms:W3CDTF">2025-08-12T23:45:02+08:00</dcterms:modified>
</cp:coreProperties>
</file>

<file path=docProps/custom.xml><?xml version="1.0" encoding="utf-8"?>
<Properties xmlns="http://schemas.openxmlformats.org/officeDocument/2006/custom-properties" xmlns:vt="http://schemas.openxmlformats.org/officeDocument/2006/docPropsVTypes"/>
</file>