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7、燃油附加费升幅200元/人
                <w:br/>
                8、当地导游服务费+落地签离境税+旅游税￥1000元/人。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精油1小时 AROMA THERAPHY 1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精油2小时 AROMA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热石按摩2小时 STONE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露露SPA2小时 LULUR THERAPHY 2 HOUR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香蕉船 BANANA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w:t>
            </w:r>
          </w:p>
        </w:tc>
      </w:tr>
      <w:tr>
        <w:trPr/>
        <w:tc>
          <w:tcPr/>
          <w:p>
            <w:pPr>
              <w:pStyle w:val="indent"/>
            </w:pPr>
            <w:r>
              <w:rPr>
                <w:rFonts w:ascii="宋体" w:hAnsi="宋体" w:eastAsia="宋体" w:cs="宋体"/>
                <w:color w:val="000000"/>
                <w:sz w:val="20"/>
                <w:szCs w:val="20"/>
              </w:rPr>
              <w:t xml:space="preserve">甜甜圈 DONUT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水上摩托车 JETSKI</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飞鱼 Fly Fish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海底漫步 SEA WALKER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潜水 DIVE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贝尼达西线环岛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贝尼达东线环岛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2026-04-29T00:05:43+08:00</dcterms:created>
  <dcterms:modified xsi:type="dcterms:W3CDTF">2026-04-29T00:05:43+08:00</dcterms:modified>
</cp:coreProperties>
</file>

<file path=docProps/custom.xml><?xml version="1.0" encoding="utf-8"?>
<Properties xmlns="http://schemas.openxmlformats.org/officeDocument/2006/custom-properties" xmlns:vt="http://schemas.openxmlformats.org/officeDocument/2006/docPropsVTypes"/>
</file>