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【暑假玩转海陆空】日本半自助6天深度游|白川乡合掌村|高山阵屋|高山老街|镰仓小町通散策|阪东|深圳直飞行程单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RH1747722029Vm-HRJP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【精选景点】：最童话--白川乡，最时代--高山阵屋，最青春--灌篮高手取景地镰仓，最趣味--山中湖趣味游船，最潮流--东京塔；
                <w:br/>
                【精选美食】：温泉酒店料理、烤肉料理、飞騨牛料理等；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分钟）--东大寺（不进大殿）--金阁寺（停约30分钟）--祗园花见小路*艺伎街（停约 45 分钟）
                <w:br/>
                ★【奈良神鹿公园】：奈良神鹿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山中湖游船（停约 60 分钟）--镰仓江之电/湘南高校打卡（停约 30 分钟）--镰仓小町通散策（停约 30 分钟）--综合免税店（停约 60分钟）
                <w:br/>
                ★【山中湖游船】:‌日本山中湖游船体验‌是一次结合自然美景与独特设计的旅行方式，乘坐游船是欣赏富士山和山中湖美景的最佳方式之一。在船上，你可以尽情拍摄美丽的照片，并享受宁静的湖泊风景.
                <w:br/>
                ★【镰仓江之电】:明治35年(1902年)开驶，深受各地铁道迷喜爱的复古情调电车，是体验镰仓地区湘南海岸风情的最佳方式，拥有悠久历史的江之电所使用的车辆既有充满着复古情调的，亦有时髦感的车辆，实为丰富多彩，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全天自由活动（推荐东京迪士尼；不含门票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东京大学名校参观（停约45分钟）--秋叶原（停约 60 分钟）--东京塔含门票（停约 60 分钟）--银座（停约45分钟） 东京成田机场✈深圳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g.日本团签费用+境外司机、导游及领队全程服务费600元/人（自备签证减200/人）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2025-07-27T14:09:05+08:00</dcterms:created>
  <dcterms:modified xsi:type="dcterms:W3CDTF">2025-07-27T14:09:05+08:00</dcterms:modified>
</cp:coreProperties>
</file>

<file path=docProps/custom.xml><?xml version="1.0" encoding="utf-8"?>
<Properties xmlns="http://schemas.openxmlformats.org/officeDocument/2006/custom-properties" xmlns:vt="http://schemas.openxmlformats.org/officeDocument/2006/docPropsVTypes"/>
</file>